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61" w:rsidRPr="00DE7710" w:rsidRDefault="00B40ED4" w:rsidP="00DE7710">
      <w:pPr>
        <w:shd w:val="clear" w:color="auto" w:fill="FFFFFF"/>
        <w:spacing w:after="0" w:line="240" w:lineRule="auto"/>
        <w:outlineLvl w:val="1"/>
        <w:rPr>
          <w:rFonts w:ascii="Arial" w:eastAsia="Calibri" w:hAnsi="Arial" w:cs="Arial"/>
          <w:b/>
          <w:caps/>
        </w:rPr>
      </w:pPr>
      <w:r w:rsidRPr="00DE7710">
        <w:rPr>
          <w:rFonts w:ascii="Arial" w:eastAsia="Calibri" w:hAnsi="Arial" w:cs="Arial"/>
          <w:b/>
          <w:caps/>
        </w:rPr>
        <w:t>Moleculaire motor</w:t>
      </w:r>
      <w:r w:rsidR="004D545E" w:rsidRPr="00DE7710">
        <w:rPr>
          <w:rFonts w:ascii="Arial" w:eastAsia="Calibri" w:hAnsi="Arial" w:cs="Arial"/>
          <w:b/>
          <w:caps/>
        </w:rPr>
        <w:t xml:space="preserve"> I</w:t>
      </w:r>
      <w:bookmarkStart w:id="0" w:name="_GoBack"/>
      <w:bookmarkEnd w:id="0"/>
    </w:p>
    <w:p w:rsidR="002B3895" w:rsidRPr="00DE7710" w:rsidRDefault="002B3895" w:rsidP="00DE7710">
      <w:pPr>
        <w:shd w:val="clear" w:color="auto" w:fill="FFFFFF"/>
        <w:spacing w:after="0" w:line="240" w:lineRule="auto"/>
        <w:outlineLvl w:val="1"/>
        <w:rPr>
          <w:rFonts w:ascii="Arial" w:eastAsia="Calibri" w:hAnsi="Arial" w:cs="Arial"/>
          <w:b/>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Klas</w:t>
            </w:r>
          </w:p>
        </w:tc>
        <w:tc>
          <w:tcPr>
            <w:tcW w:w="6945" w:type="dxa"/>
            <w:shd w:val="clear" w:color="auto" w:fill="auto"/>
          </w:tcPr>
          <w:p w:rsidR="00C2551D" w:rsidRPr="00DE7710" w:rsidRDefault="00E75F3C" w:rsidP="00DE7710">
            <w:pPr>
              <w:spacing w:after="0" w:line="240" w:lineRule="auto"/>
              <w:rPr>
                <w:rFonts w:ascii="Arial" w:eastAsia="Calibri" w:hAnsi="Arial" w:cs="Arial"/>
                <w:sz w:val="20"/>
                <w:szCs w:val="20"/>
              </w:rPr>
            </w:pPr>
            <w:r>
              <w:rPr>
                <w:rFonts w:ascii="Arial" w:eastAsia="Calibri" w:hAnsi="Arial" w:cs="Arial"/>
                <w:sz w:val="20"/>
                <w:szCs w:val="20"/>
              </w:rPr>
              <w:t>5,</w:t>
            </w:r>
            <w:r w:rsidR="00585D73">
              <w:rPr>
                <w:rFonts w:ascii="Arial" w:eastAsia="Calibri" w:hAnsi="Arial" w:cs="Arial"/>
                <w:sz w:val="20"/>
                <w:szCs w:val="20"/>
              </w:rPr>
              <w:t>6 v</w:t>
            </w:r>
            <w:r>
              <w:rPr>
                <w:rFonts w:ascii="Arial" w:eastAsia="Calibri" w:hAnsi="Arial" w:cs="Arial"/>
                <w:sz w:val="20"/>
                <w:szCs w:val="20"/>
              </w:rPr>
              <w:t xml:space="preserve"> </w:t>
            </w:r>
          </w:p>
        </w:tc>
      </w:tr>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Subdomein</w:t>
            </w:r>
          </w:p>
        </w:tc>
        <w:tc>
          <w:tcPr>
            <w:tcW w:w="6945" w:type="dxa"/>
            <w:shd w:val="clear" w:color="auto" w:fill="auto"/>
          </w:tcPr>
          <w:p w:rsidR="00C2551D" w:rsidRPr="00DE7710" w:rsidRDefault="00585D73" w:rsidP="00DE7710">
            <w:pPr>
              <w:spacing w:after="0" w:line="240" w:lineRule="auto"/>
              <w:rPr>
                <w:rFonts w:ascii="Arial" w:eastAsia="Calibri" w:hAnsi="Arial" w:cs="Arial"/>
                <w:sz w:val="20"/>
                <w:szCs w:val="20"/>
              </w:rPr>
            </w:pPr>
            <w:r>
              <w:rPr>
                <w:rFonts w:ascii="Arial" w:eastAsia="Calibri" w:hAnsi="Arial" w:cs="Arial"/>
                <w:sz w:val="20"/>
                <w:szCs w:val="20"/>
              </w:rPr>
              <w:t>Bindingen, structuren en eigenschappen</w:t>
            </w:r>
          </w:p>
        </w:tc>
      </w:tr>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Vaardigheid</w:t>
            </w:r>
          </w:p>
        </w:tc>
        <w:tc>
          <w:tcPr>
            <w:tcW w:w="6945" w:type="dxa"/>
            <w:shd w:val="clear" w:color="auto" w:fill="auto"/>
          </w:tcPr>
          <w:p w:rsidR="00C2551D" w:rsidRPr="00DE7710" w:rsidRDefault="00316113" w:rsidP="00DE7710">
            <w:pPr>
              <w:spacing w:after="0" w:line="240" w:lineRule="auto"/>
              <w:ind w:left="454" w:hanging="454"/>
              <w:rPr>
                <w:rFonts w:ascii="Arial" w:eastAsia="Calibri" w:hAnsi="Arial" w:cs="Arial"/>
                <w:sz w:val="20"/>
                <w:szCs w:val="20"/>
              </w:rPr>
            </w:pPr>
            <w:r w:rsidRPr="00DE7710">
              <w:rPr>
                <w:rFonts w:ascii="Arial" w:eastAsia="Calibri" w:hAnsi="Arial" w:cs="Arial"/>
                <w:sz w:val="20"/>
                <w:szCs w:val="20"/>
              </w:rPr>
              <w:t>Informatie</w:t>
            </w:r>
          </w:p>
        </w:tc>
      </w:tr>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Specificaties</w:t>
            </w:r>
          </w:p>
        </w:tc>
        <w:tc>
          <w:tcPr>
            <w:tcW w:w="6945" w:type="dxa"/>
            <w:shd w:val="clear" w:color="auto" w:fill="auto"/>
          </w:tcPr>
          <w:p w:rsidR="00C2551D" w:rsidRPr="00DE7710" w:rsidRDefault="00585D73" w:rsidP="00DE7710">
            <w:pPr>
              <w:spacing w:after="0" w:line="240" w:lineRule="auto"/>
              <w:rPr>
                <w:rFonts w:ascii="Arial" w:eastAsia="Calibri" w:hAnsi="Arial" w:cs="Arial"/>
                <w:sz w:val="20"/>
                <w:szCs w:val="20"/>
              </w:rPr>
            </w:pPr>
            <w:r>
              <w:rPr>
                <w:rFonts w:ascii="Arial" w:eastAsia="Calibri" w:hAnsi="Arial" w:cs="Arial"/>
                <w:sz w:val="20"/>
                <w:szCs w:val="20"/>
              </w:rPr>
              <w:t>Stereoisomerie, cis-trans</w:t>
            </w:r>
          </w:p>
        </w:tc>
      </w:tr>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Trefwoorden</w:t>
            </w:r>
          </w:p>
        </w:tc>
        <w:tc>
          <w:tcPr>
            <w:tcW w:w="6945" w:type="dxa"/>
            <w:shd w:val="clear" w:color="auto" w:fill="auto"/>
          </w:tcPr>
          <w:p w:rsidR="00C2551D" w:rsidRPr="00DE7710" w:rsidRDefault="00316113" w:rsidP="00DE7710">
            <w:pPr>
              <w:spacing w:after="0" w:line="240" w:lineRule="auto"/>
              <w:rPr>
                <w:rFonts w:ascii="Arial" w:eastAsia="Calibri" w:hAnsi="Arial" w:cs="Arial"/>
                <w:sz w:val="20"/>
                <w:szCs w:val="20"/>
              </w:rPr>
            </w:pPr>
            <w:r w:rsidRPr="00DE7710">
              <w:rPr>
                <w:rFonts w:ascii="Arial" w:eastAsia="Calibri" w:hAnsi="Arial" w:cs="Arial"/>
                <w:sz w:val="20"/>
                <w:szCs w:val="20"/>
              </w:rPr>
              <w:t xml:space="preserve">Nobelprijs, Feringa, </w:t>
            </w:r>
            <w:r w:rsidR="00585D73">
              <w:rPr>
                <w:rFonts w:ascii="Arial" w:eastAsia="Calibri" w:hAnsi="Arial" w:cs="Arial"/>
                <w:sz w:val="20"/>
                <w:szCs w:val="20"/>
              </w:rPr>
              <w:t>energiediagram, (in)stabiliteit, asymmetrisch koolstofatoom</w:t>
            </w:r>
          </w:p>
        </w:tc>
      </w:tr>
      <w:tr w:rsidR="00C2551D" w:rsidRPr="00DE7710" w:rsidTr="00B67E3E">
        <w:tc>
          <w:tcPr>
            <w:tcW w:w="2127" w:type="dxa"/>
            <w:shd w:val="clear" w:color="auto" w:fill="auto"/>
          </w:tcPr>
          <w:p w:rsidR="00C2551D" w:rsidRPr="00DE7710" w:rsidRDefault="00C2551D" w:rsidP="00DE7710">
            <w:pPr>
              <w:spacing w:after="0" w:line="240" w:lineRule="auto"/>
              <w:ind w:left="454" w:hanging="454"/>
              <w:rPr>
                <w:rFonts w:ascii="Arial" w:eastAsia="Calibri" w:hAnsi="Arial" w:cs="Arial"/>
                <w:i/>
                <w:sz w:val="20"/>
                <w:szCs w:val="20"/>
              </w:rPr>
            </w:pPr>
            <w:r w:rsidRPr="00DE7710">
              <w:rPr>
                <w:rFonts w:ascii="Arial" w:eastAsia="Calibri" w:hAnsi="Arial" w:cs="Arial"/>
                <w:i/>
                <w:sz w:val="20"/>
                <w:szCs w:val="20"/>
              </w:rPr>
              <w:t>Vaardigheidsvraag</w:t>
            </w:r>
          </w:p>
        </w:tc>
        <w:tc>
          <w:tcPr>
            <w:tcW w:w="6945" w:type="dxa"/>
            <w:shd w:val="clear" w:color="auto" w:fill="auto"/>
          </w:tcPr>
          <w:p w:rsidR="00C2551D" w:rsidRPr="00DE7710" w:rsidRDefault="00316113" w:rsidP="00DE7710">
            <w:pPr>
              <w:spacing w:after="0" w:line="240" w:lineRule="auto"/>
              <w:ind w:left="454" w:hanging="454"/>
              <w:rPr>
                <w:rFonts w:ascii="Arial" w:eastAsia="Calibri" w:hAnsi="Arial" w:cs="Arial"/>
                <w:sz w:val="20"/>
                <w:szCs w:val="20"/>
              </w:rPr>
            </w:pPr>
            <w:r w:rsidRPr="00DE7710">
              <w:rPr>
                <w:rFonts w:ascii="Arial" w:eastAsia="Calibri" w:hAnsi="Arial" w:cs="Arial"/>
                <w:sz w:val="20"/>
                <w:szCs w:val="20"/>
              </w:rPr>
              <w:t>Informatieverwerkingsvraag</w:t>
            </w:r>
          </w:p>
        </w:tc>
      </w:tr>
    </w:tbl>
    <w:p w:rsidR="00C2551D" w:rsidRPr="00DE7710" w:rsidRDefault="00C2551D" w:rsidP="00DE7710">
      <w:pPr>
        <w:spacing w:after="0" w:line="240" w:lineRule="auto"/>
        <w:outlineLvl w:val="0"/>
        <w:rPr>
          <w:rFonts w:ascii="Arial" w:eastAsia="Times New Roman" w:hAnsi="Arial" w:cs="Arial"/>
          <w:bCs/>
          <w:iCs/>
          <w:kern w:val="36"/>
          <w:lang w:eastAsia="nl-NL"/>
        </w:rPr>
      </w:pPr>
    </w:p>
    <w:p w:rsidR="00371857" w:rsidRPr="00DE7710" w:rsidRDefault="00371857" w:rsidP="00371857">
      <w:pPr>
        <w:spacing w:after="0" w:line="240" w:lineRule="auto"/>
        <w:rPr>
          <w:rFonts w:ascii="Arial" w:hAnsi="Arial" w:cs="Arial"/>
        </w:rPr>
      </w:pPr>
      <w:r w:rsidRPr="00DE7710">
        <w:rPr>
          <w:rFonts w:ascii="Arial" w:hAnsi="Arial" w:cs="Arial"/>
        </w:rPr>
        <w:t xml:space="preserve">Professor </w:t>
      </w:r>
      <w:r>
        <w:rPr>
          <w:rFonts w:ascii="Arial" w:hAnsi="Arial" w:cs="Arial"/>
        </w:rPr>
        <w:t xml:space="preserve">dr. </w:t>
      </w:r>
      <w:r w:rsidRPr="00DE7710">
        <w:rPr>
          <w:rFonts w:ascii="Arial" w:hAnsi="Arial" w:cs="Arial"/>
        </w:rPr>
        <w:t>Ben Feringa heeft de Nobelprijs voor Chemie 2016 toe</w:t>
      </w:r>
      <w:r w:rsidR="00D33C3B">
        <w:rPr>
          <w:rFonts w:ascii="Arial" w:hAnsi="Arial" w:cs="Arial"/>
        </w:rPr>
        <w:t>kend</w:t>
      </w:r>
      <w:r w:rsidRPr="00DE7710">
        <w:rPr>
          <w:rFonts w:ascii="Arial" w:hAnsi="Arial" w:cs="Arial"/>
        </w:rPr>
        <w:t xml:space="preserve"> gekregen voor het werk aan moleculaire motoren. Werk dat hij uiteraard niet alleen </w:t>
      </w:r>
      <w:r w:rsidR="00E21974" w:rsidRPr="00DE7710">
        <w:rPr>
          <w:rFonts w:ascii="Arial" w:hAnsi="Arial" w:cs="Arial"/>
        </w:rPr>
        <w:t xml:space="preserve">heeft </w:t>
      </w:r>
      <w:r w:rsidRPr="00DE7710">
        <w:rPr>
          <w:rFonts w:ascii="Arial" w:hAnsi="Arial" w:cs="Arial"/>
        </w:rPr>
        <w:t xml:space="preserve">uitgevoerd </w:t>
      </w:r>
      <w:r w:rsidR="00E21974" w:rsidRPr="00DE7710">
        <w:rPr>
          <w:rFonts w:ascii="Arial" w:hAnsi="Arial" w:cs="Arial"/>
        </w:rPr>
        <w:t xml:space="preserve">maar </w:t>
      </w:r>
      <w:r w:rsidRPr="00DE7710">
        <w:rPr>
          <w:rFonts w:ascii="Arial" w:hAnsi="Arial" w:cs="Arial"/>
        </w:rPr>
        <w:t>met een heel team van onderzoekers</w:t>
      </w:r>
      <w:r w:rsidR="00D33C3B">
        <w:rPr>
          <w:rFonts w:ascii="Arial" w:hAnsi="Arial" w:cs="Arial"/>
        </w:rPr>
        <w:t xml:space="preserve"> gedurende vele jaren</w:t>
      </w:r>
      <w:r w:rsidRPr="00DE7710">
        <w:rPr>
          <w:rFonts w:ascii="Arial" w:hAnsi="Arial" w:cs="Arial"/>
        </w:rPr>
        <w:t xml:space="preserve">. </w:t>
      </w:r>
    </w:p>
    <w:p w:rsidR="00371857" w:rsidRPr="00DE7710" w:rsidRDefault="00371857" w:rsidP="00371857">
      <w:pPr>
        <w:spacing w:after="0" w:line="240" w:lineRule="auto"/>
        <w:rPr>
          <w:rFonts w:ascii="Arial" w:hAnsi="Arial" w:cs="Arial"/>
        </w:rPr>
      </w:pPr>
      <w:r w:rsidRPr="00DE7710">
        <w:rPr>
          <w:rFonts w:ascii="Arial" w:hAnsi="Arial" w:cs="Arial"/>
        </w:rPr>
        <w:t>Moleculaire motor</w:t>
      </w:r>
      <w:r>
        <w:rPr>
          <w:rFonts w:ascii="Arial" w:hAnsi="Arial" w:cs="Arial"/>
        </w:rPr>
        <w:t>en</w:t>
      </w:r>
      <w:r w:rsidRPr="00DE7710">
        <w:rPr>
          <w:rFonts w:ascii="Arial" w:hAnsi="Arial" w:cs="Arial"/>
        </w:rPr>
        <w:t xml:space="preserve"> </w:t>
      </w:r>
      <w:r w:rsidR="00E21974">
        <w:rPr>
          <w:rFonts w:ascii="Arial" w:hAnsi="Arial" w:cs="Arial"/>
        </w:rPr>
        <w:t xml:space="preserve">zijn </w:t>
      </w:r>
      <w:r w:rsidR="00D33C3B">
        <w:rPr>
          <w:rFonts w:ascii="Arial" w:hAnsi="Arial" w:cs="Arial"/>
        </w:rPr>
        <w:t>moleculen</w:t>
      </w:r>
      <w:r w:rsidR="00E21974">
        <w:rPr>
          <w:rFonts w:ascii="Arial" w:hAnsi="Arial" w:cs="Arial"/>
        </w:rPr>
        <w:t xml:space="preserve"> die </w:t>
      </w:r>
      <w:r w:rsidRPr="00DE7710">
        <w:rPr>
          <w:rFonts w:ascii="Arial" w:hAnsi="Arial" w:cs="Arial"/>
        </w:rPr>
        <w:t xml:space="preserve"> onder invloed van UV licht en warmte om een as </w:t>
      </w:r>
      <w:r w:rsidR="00E21974">
        <w:rPr>
          <w:rFonts w:ascii="Arial" w:hAnsi="Arial" w:cs="Arial"/>
        </w:rPr>
        <w:t xml:space="preserve">kunnen </w:t>
      </w:r>
      <w:r w:rsidRPr="00DE7710">
        <w:rPr>
          <w:rFonts w:ascii="Arial" w:hAnsi="Arial" w:cs="Arial"/>
        </w:rPr>
        <w:t>draaien.</w:t>
      </w:r>
    </w:p>
    <w:p w:rsidR="00371857" w:rsidRDefault="00371857" w:rsidP="00371857">
      <w:pPr>
        <w:spacing w:after="0" w:line="240" w:lineRule="auto"/>
        <w:rPr>
          <w:rFonts w:ascii="Arial" w:hAnsi="Arial" w:cs="Arial"/>
        </w:rPr>
      </w:pPr>
      <w:r w:rsidRPr="00DE7710">
        <w:rPr>
          <w:rFonts w:ascii="Arial" w:hAnsi="Arial" w:cs="Arial"/>
        </w:rPr>
        <w:t>De eerste generatie moleculaire motor</w:t>
      </w:r>
      <w:r>
        <w:rPr>
          <w:rFonts w:ascii="Arial" w:hAnsi="Arial" w:cs="Arial"/>
        </w:rPr>
        <w:t>en</w:t>
      </w:r>
      <w:r w:rsidRPr="00DE7710">
        <w:rPr>
          <w:rFonts w:ascii="Arial" w:hAnsi="Arial" w:cs="Arial"/>
        </w:rPr>
        <w:t xml:space="preserve"> van Feringa en medewerkers, met de centrale dubbele binding als draai-as, heeft de structuurformule zoals weergegeven in figuur 1. Deze moleculaire motor kan slechts in één richting draaien.</w:t>
      </w:r>
      <w:r w:rsidR="00E74CCE">
        <w:rPr>
          <w:rFonts w:ascii="Arial" w:hAnsi="Arial" w:cs="Arial"/>
        </w:rPr>
        <w:t xml:space="preserve"> </w:t>
      </w:r>
    </w:p>
    <w:p w:rsidR="00402654" w:rsidRDefault="00402654" w:rsidP="00DE7710">
      <w:pPr>
        <w:spacing w:after="0" w:line="240" w:lineRule="auto"/>
        <w:rPr>
          <w:rFonts w:ascii="Arial" w:hAnsi="Arial" w:cs="Arial"/>
        </w:rPr>
      </w:pPr>
    </w:p>
    <w:p w:rsidR="00402654" w:rsidRDefault="00402654" w:rsidP="00DE7710">
      <w:pPr>
        <w:spacing w:after="0" w:line="240" w:lineRule="auto"/>
        <w:rPr>
          <w:rFonts w:ascii="Arial" w:hAnsi="Arial" w:cs="Arial"/>
          <w:i/>
        </w:rPr>
      </w:pPr>
      <w:r w:rsidRPr="00402654">
        <w:rPr>
          <w:rFonts w:ascii="Arial" w:hAnsi="Arial" w:cs="Arial"/>
          <w:i/>
        </w:rPr>
        <w:t>Bouw van de moleculaire motor</w:t>
      </w:r>
    </w:p>
    <w:p w:rsidR="009F5FB0" w:rsidRPr="00402654" w:rsidRDefault="009F5FB0" w:rsidP="00DE7710">
      <w:pPr>
        <w:spacing w:after="0" w:line="240" w:lineRule="auto"/>
        <w:rPr>
          <w:rFonts w:ascii="Arial" w:hAnsi="Arial" w:cs="Arial"/>
          <w:i/>
        </w:rPr>
      </w:pPr>
    </w:p>
    <w:p w:rsidR="004E3829" w:rsidRDefault="001649A5" w:rsidP="00DE7710">
      <w:pPr>
        <w:spacing w:after="0" w:line="240" w:lineRule="auto"/>
        <w:rPr>
          <w:rFonts w:ascii="Arial" w:eastAsia="Times New Roman" w:hAnsi="Arial" w:cs="Arial"/>
          <w:b/>
          <w:bCs/>
          <w:color w:val="333333"/>
          <w:spacing w:val="3"/>
          <w:sz w:val="18"/>
          <w:szCs w:val="18"/>
          <w:lang w:eastAsia="nl-NL"/>
        </w:rPr>
      </w:pPr>
      <w:r>
        <w:rPr>
          <w:rFonts w:ascii="Arial" w:eastAsia="Times New Roman" w:hAnsi="Arial" w:cs="Arial"/>
          <w:b/>
          <w:bCs/>
          <w:noProof/>
          <w:color w:val="333333"/>
          <w:spacing w:val="3"/>
          <w:sz w:val="18"/>
          <w:szCs w:val="18"/>
          <w:lang w:eastAsia="nl-NL"/>
        </w:rPr>
        <w:drawing>
          <wp:inline distT="0" distB="0" distL="0" distR="0">
            <wp:extent cx="1630018" cy="1551598"/>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1MS.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652" cy="1560768"/>
                    </a:xfrm>
                    <a:prstGeom prst="rect">
                      <a:avLst/>
                    </a:prstGeom>
                  </pic:spPr>
                </pic:pic>
              </a:graphicData>
            </a:graphic>
          </wp:inline>
        </w:drawing>
      </w:r>
      <w:r w:rsidR="00E74CCE">
        <w:rPr>
          <w:rFonts w:ascii="Arial" w:eastAsia="Times New Roman" w:hAnsi="Arial" w:cs="Arial"/>
          <w:b/>
          <w:bCs/>
          <w:color w:val="333333"/>
          <w:spacing w:val="3"/>
          <w:sz w:val="18"/>
          <w:szCs w:val="18"/>
          <w:lang w:eastAsia="nl-NL"/>
        </w:rPr>
        <w:t xml:space="preserve">  </w:t>
      </w:r>
    </w:p>
    <w:p w:rsidR="00D33C3B" w:rsidRPr="00DE7710" w:rsidRDefault="00D33C3B" w:rsidP="00D33C3B">
      <w:pPr>
        <w:spacing w:after="0" w:line="240" w:lineRule="auto"/>
        <w:ind w:firstLine="708"/>
        <w:rPr>
          <w:rFonts w:ascii="Arial" w:eastAsia="Times New Roman" w:hAnsi="Arial" w:cs="Arial"/>
          <w:b/>
          <w:bCs/>
          <w:color w:val="333333"/>
          <w:spacing w:val="3"/>
          <w:sz w:val="18"/>
          <w:szCs w:val="18"/>
          <w:lang w:eastAsia="nl-NL"/>
        </w:rPr>
      </w:pPr>
      <w:r>
        <w:rPr>
          <w:rFonts w:ascii="Arial" w:eastAsia="Times New Roman" w:hAnsi="Arial" w:cs="Arial"/>
          <w:b/>
          <w:bCs/>
          <w:color w:val="333333"/>
          <w:spacing w:val="3"/>
          <w:sz w:val="18"/>
          <w:szCs w:val="18"/>
          <w:lang w:eastAsia="nl-NL"/>
        </w:rPr>
        <w:t>1st Generation</w:t>
      </w:r>
    </w:p>
    <w:p w:rsidR="000A6510" w:rsidRPr="00DE7710" w:rsidRDefault="000A6510" w:rsidP="00DE7710">
      <w:pPr>
        <w:spacing w:after="0" w:line="240" w:lineRule="auto"/>
        <w:rPr>
          <w:rFonts w:ascii="Arial" w:hAnsi="Arial" w:cs="Arial"/>
          <w:i/>
          <w:sz w:val="18"/>
          <w:szCs w:val="18"/>
        </w:rPr>
      </w:pPr>
      <w:r w:rsidRPr="00DE7710">
        <w:rPr>
          <w:rFonts w:ascii="Arial" w:hAnsi="Arial" w:cs="Arial"/>
          <w:i/>
          <w:sz w:val="18"/>
          <w:szCs w:val="18"/>
        </w:rPr>
        <w:t>Figuur 1</w:t>
      </w:r>
    </w:p>
    <w:p w:rsidR="000A6510" w:rsidRPr="00DE7710" w:rsidRDefault="000A6510" w:rsidP="00DE7710">
      <w:pPr>
        <w:spacing w:after="0" w:line="240" w:lineRule="auto"/>
        <w:rPr>
          <w:rFonts w:ascii="Arial" w:hAnsi="Arial" w:cs="Arial"/>
        </w:rPr>
      </w:pPr>
    </w:p>
    <w:p w:rsidR="000A6510" w:rsidRPr="00DE7710" w:rsidRDefault="000A6510" w:rsidP="00DE7710">
      <w:pPr>
        <w:spacing w:after="0" w:line="240" w:lineRule="auto"/>
        <w:ind w:left="454" w:hanging="454"/>
        <w:rPr>
          <w:rFonts w:ascii="Arial" w:hAnsi="Arial" w:cs="Arial"/>
        </w:rPr>
      </w:pPr>
      <w:r w:rsidRPr="00DE7710">
        <w:rPr>
          <w:rFonts w:ascii="Arial" w:hAnsi="Arial" w:cs="Arial"/>
        </w:rPr>
        <w:t>1</w:t>
      </w:r>
      <w:r w:rsidRPr="00DE7710">
        <w:rPr>
          <w:rFonts w:ascii="Arial" w:hAnsi="Arial" w:cs="Arial"/>
        </w:rPr>
        <w:tab/>
        <w:t>Leg uit waarom je niet zou verwachten dat in dit molecuul draaibaarheid mogelijk is.</w:t>
      </w:r>
    </w:p>
    <w:p w:rsidR="000A6510" w:rsidRPr="00DE7710" w:rsidRDefault="00E67A65" w:rsidP="00DE7710">
      <w:pPr>
        <w:spacing w:after="0" w:line="240" w:lineRule="auto"/>
        <w:ind w:left="454" w:hanging="454"/>
        <w:rPr>
          <w:rFonts w:ascii="Arial" w:hAnsi="Arial" w:cs="Arial"/>
        </w:rPr>
      </w:pPr>
      <w:r w:rsidRPr="00DE7710">
        <w:rPr>
          <w:rFonts w:ascii="Arial" w:hAnsi="Arial" w:cs="Arial"/>
        </w:rPr>
        <w:t>2</w:t>
      </w:r>
      <w:r w:rsidRPr="00DE7710">
        <w:rPr>
          <w:rFonts w:ascii="Arial" w:hAnsi="Arial" w:cs="Arial"/>
        </w:rPr>
        <w:tab/>
        <w:t>Leg uit welke binding in het molecuul niet juist is weer gegeven.</w:t>
      </w:r>
    </w:p>
    <w:p w:rsidR="00152B25" w:rsidRPr="00DE7710" w:rsidRDefault="00152B25" w:rsidP="00DE7710">
      <w:pPr>
        <w:spacing w:after="0" w:line="240" w:lineRule="auto"/>
        <w:ind w:left="454" w:hanging="454"/>
        <w:rPr>
          <w:rFonts w:ascii="Arial" w:hAnsi="Arial" w:cs="Arial"/>
        </w:rPr>
      </w:pPr>
      <w:r w:rsidRPr="00DE7710">
        <w:rPr>
          <w:rFonts w:ascii="Arial" w:hAnsi="Arial" w:cs="Arial"/>
        </w:rPr>
        <w:t>3</w:t>
      </w:r>
      <w:r w:rsidRPr="00DE7710">
        <w:rPr>
          <w:rFonts w:ascii="Arial" w:hAnsi="Arial" w:cs="Arial"/>
        </w:rPr>
        <w:tab/>
        <w:t xml:space="preserve">Leg uit waarom men voor deze onjuiste weergave zal hebben gekozen. </w:t>
      </w:r>
    </w:p>
    <w:p w:rsidR="00402654" w:rsidRPr="00DE7710" w:rsidRDefault="00402654" w:rsidP="00DE7710">
      <w:pPr>
        <w:spacing w:after="0" w:line="240" w:lineRule="auto"/>
        <w:rPr>
          <w:rFonts w:ascii="Arial" w:hAnsi="Arial" w:cs="Arial"/>
        </w:rPr>
      </w:pPr>
    </w:p>
    <w:p w:rsidR="00E67A65" w:rsidRPr="00DE7710" w:rsidRDefault="00E67A65" w:rsidP="00DE7710">
      <w:pPr>
        <w:spacing w:after="0" w:line="240" w:lineRule="auto"/>
        <w:rPr>
          <w:rFonts w:ascii="Arial" w:hAnsi="Arial" w:cs="Arial"/>
        </w:rPr>
      </w:pPr>
      <w:r w:rsidRPr="00DE7710">
        <w:rPr>
          <w:rFonts w:ascii="Arial" w:hAnsi="Arial" w:cs="Arial"/>
        </w:rPr>
        <w:t xml:space="preserve">Er zijn meerdere isomeren mogelijk van het molecuul zoals getekend in figuur 1. </w:t>
      </w:r>
    </w:p>
    <w:p w:rsidR="00E67A65" w:rsidRPr="00DE7710" w:rsidRDefault="00E67A65" w:rsidP="00DE7710">
      <w:pPr>
        <w:spacing w:after="0" w:line="240" w:lineRule="auto"/>
        <w:rPr>
          <w:rFonts w:ascii="Arial" w:hAnsi="Arial" w:cs="Arial"/>
        </w:rPr>
      </w:pPr>
    </w:p>
    <w:p w:rsidR="00E67A65" w:rsidRPr="00DE7710" w:rsidRDefault="00CD4BA3" w:rsidP="00DE7710">
      <w:pPr>
        <w:spacing w:after="0" w:line="240" w:lineRule="auto"/>
        <w:ind w:left="454" w:hanging="454"/>
        <w:rPr>
          <w:rFonts w:ascii="Arial" w:hAnsi="Arial" w:cs="Arial"/>
        </w:rPr>
      </w:pPr>
      <w:r w:rsidRPr="00DE7710">
        <w:rPr>
          <w:rFonts w:ascii="Arial" w:hAnsi="Arial" w:cs="Arial"/>
        </w:rPr>
        <w:t>4</w:t>
      </w:r>
      <w:r w:rsidR="00E67A65" w:rsidRPr="00DE7710">
        <w:rPr>
          <w:rFonts w:ascii="Arial" w:hAnsi="Arial" w:cs="Arial"/>
        </w:rPr>
        <w:tab/>
        <w:t>Leg uit dat je de structuurformule kunt opvatten als een trans-isomeer.</w:t>
      </w:r>
    </w:p>
    <w:p w:rsidR="00E67A65" w:rsidRPr="00DE7710" w:rsidRDefault="00CD4BA3" w:rsidP="00DE7710">
      <w:pPr>
        <w:spacing w:after="0" w:line="240" w:lineRule="auto"/>
        <w:ind w:left="454" w:hanging="454"/>
        <w:rPr>
          <w:rFonts w:ascii="Arial" w:hAnsi="Arial" w:cs="Arial"/>
        </w:rPr>
      </w:pPr>
      <w:r w:rsidRPr="00DE7710">
        <w:rPr>
          <w:rFonts w:ascii="Arial" w:hAnsi="Arial" w:cs="Arial"/>
        </w:rPr>
        <w:t>5</w:t>
      </w:r>
      <w:r w:rsidR="00E67A65" w:rsidRPr="00DE7710">
        <w:rPr>
          <w:rFonts w:ascii="Arial" w:hAnsi="Arial" w:cs="Arial"/>
        </w:rPr>
        <w:tab/>
        <w:t xml:space="preserve">Teken </w:t>
      </w:r>
      <w:r w:rsidR="00CD0F14" w:rsidRPr="00DE7710">
        <w:rPr>
          <w:rFonts w:ascii="Arial" w:hAnsi="Arial" w:cs="Arial"/>
        </w:rPr>
        <w:t xml:space="preserve">de structuurformule van het </w:t>
      </w:r>
      <w:r w:rsidR="00E67A65" w:rsidRPr="00DE7710">
        <w:rPr>
          <w:rFonts w:ascii="Arial" w:hAnsi="Arial" w:cs="Arial"/>
        </w:rPr>
        <w:t>cis-isomeer.</w:t>
      </w:r>
    </w:p>
    <w:p w:rsidR="00E67A65" w:rsidRPr="00DE7710" w:rsidRDefault="00CD4BA3" w:rsidP="00DE7710">
      <w:pPr>
        <w:spacing w:after="0" w:line="240" w:lineRule="auto"/>
        <w:ind w:left="454" w:hanging="454"/>
        <w:rPr>
          <w:rFonts w:ascii="Arial" w:hAnsi="Arial" w:cs="Arial"/>
        </w:rPr>
      </w:pPr>
      <w:r w:rsidRPr="00DE7710">
        <w:rPr>
          <w:rFonts w:ascii="Arial" w:hAnsi="Arial" w:cs="Arial"/>
        </w:rPr>
        <w:t>6</w:t>
      </w:r>
      <w:r w:rsidR="00E67A65" w:rsidRPr="00DE7710">
        <w:rPr>
          <w:rFonts w:ascii="Arial" w:hAnsi="Arial" w:cs="Arial"/>
        </w:rPr>
        <w:tab/>
        <w:t>Leg uit dat ook optische isomerie mogelijk is. Geef aan welk koolstofatoom/</w:t>
      </w:r>
      <w:r w:rsidR="00D7592D" w:rsidRPr="00DE7710">
        <w:rPr>
          <w:rFonts w:ascii="Arial" w:hAnsi="Arial" w:cs="Arial"/>
        </w:rPr>
        <w:t xml:space="preserve">welke </w:t>
      </w:r>
      <w:r w:rsidR="00E67A65" w:rsidRPr="00DE7710">
        <w:rPr>
          <w:rFonts w:ascii="Arial" w:hAnsi="Arial" w:cs="Arial"/>
        </w:rPr>
        <w:t xml:space="preserve">koolstofatomen hiervoor verantwoordelijk </w:t>
      </w:r>
      <w:r w:rsidR="00E21974">
        <w:rPr>
          <w:rFonts w:ascii="Arial" w:hAnsi="Arial" w:cs="Arial"/>
        </w:rPr>
        <w:t>is/</w:t>
      </w:r>
      <w:r w:rsidR="00E67A65" w:rsidRPr="00DE7710">
        <w:rPr>
          <w:rFonts w:ascii="Arial" w:hAnsi="Arial" w:cs="Arial"/>
        </w:rPr>
        <w:t>zijn.</w:t>
      </w:r>
    </w:p>
    <w:p w:rsidR="00E67A65" w:rsidRPr="00DE7710" w:rsidRDefault="00E67A65" w:rsidP="00DE7710">
      <w:pPr>
        <w:spacing w:after="0" w:line="240" w:lineRule="auto"/>
        <w:rPr>
          <w:rFonts w:ascii="Arial" w:hAnsi="Arial" w:cs="Arial"/>
        </w:rPr>
      </w:pPr>
    </w:p>
    <w:p w:rsidR="00E67A65" w:rsidRPr="00DE7710" w:rsidRDefault="00E67A65" w:rsidP="00DE7710">
      <w:pPr>
        <w:spacing w:after="0" w:line="240" w:lineRule="auto"/>
        <w:rPr>
          <w:rFonts w:ascii="Arial" w:hAnsi="Arial" w:cs="Arial"/>
        </w:rPr>
      </w:pPr>
      <w:r w:rsidRPr="00DE7710">
        <w:rPr>
          <w:rFonts w:ascii="Arial" w:hAnsi="Arial" w:cs="Arial"/>
        </w:rPr>
        <w:t>In figuur 2 staat de st</w:t>
      </w:r>
      <w:r w:rsidR="00152B25" w:rsidRPr="00DE7710">
        <w:rPr>
          <w:rFonts w:ascii="Arial" w:hAnsi="Arial" w:cs="Arial"/>
        </w:rPr>
        <w:t>r</w:t>
      </w:r>
      <w:r w:rsidRPr="00DE7710">
        <w:rPr>
          <w:rFonts w:ascii="Arial" w:hAnsi="Arial" w:cs="Arial"/>
        </w:rPr>
        <w:t>uctuurformule uit figuur 1 meer ruimtelijk weergegeven.</w:t>
      </w:r>
    </w:p>
    <w:p w:rsidR="00E67A65" w:rsidRPr="00DE7710" w:rsidRDefault="00E67A65" w:rsidP="00DE7710">
      <w:pPr>
        <w:spacing w:after="0" w:line="240" w:lineRule="auto"/>
        <w:rPr>
          <w:rFonts w:ascii="Arial" w:hAnsi="Arial" w:cs="Arial"/>
        </w:rPr>
      </w:pPr>
      <w:r w:rsidRPr="00DE7710">
        <w:rPr>
          <w:rFonts w:ascii="Arial" w:hAnsi="Arial" w:cs="Arial"/>
          <w:noProof/>
          <w:lang w:eastAsia="nl-NL"/>
        </w:rPr>
        <w:drawing>
          <wp:inline distT="0" distB="0" distL="0" distR="0" wp14:anchorId="4DCCD658" wp14:editId="4647C243">
            <wp:extent cx="1486713" cy="1419367"/>
            <wp:effectExtent l="0" t="0" r="0" b="0"/>
            <wp:docPr id="1" name="Afbeelding 1" descr="https://upload.wikimedia.org/wikipedia/commons/9/93/First_gen_mol_motor_feri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3/First_gen_mol_motor_feringa.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0929" b="65021"/>
                    <a:stretch/>
                  </pic:blipFill>
                  <pic:spPr bwMode="auto">
                    <a:xfrm>
                      <a:off x="0" y="0"/>
                      <a:ext cx="1487606" cy="1420219"/>
                    </a:xfrm>
                    <a:prstGeom prst="rect">
                      <a:avLst/>
                    </a:prstGeom>
                    <a:noFill/>
                    <a:ln>
                      <a:noFill/>
                    </a:ln>
                    <a:extLst>
                      <a:ext uri="{53640926-AAD7-44D8-BBD7-CCE9431645EC}">
                        <a14:shadowObscured xmlns:a14="http://schemas.microsoft.com/office/drawing/2010/main"/>
                      </a:ext>
                    </a:extLst>
                  </pic:spPr>
                </pic:pic>
              </a:graphicData>
            </a:graphic>
          </wp:inline>
        </w:drawing>
      </w:r>
    </w:p>
    <w:p w:rsidR="00E67A65" w:rsidRPr="00DE7710" w:rsidRDefault="00E67A65" w:rsidP="00DE7710">
      <w:pPr>
        <w:spacing w:after="0" w:line="240" w:lineRule="auto"/>
        <w:rPr>
          <w:rFonts w:ascii="Arial" w:hAnsi="Arial" w:cs="Arial"/>
          <w:i/>
          <w:sz w:val="18"/>
          <w:szCs w:val="18"/>
        </w:rPr>
      </w:pPr>
      <w:r w:rsidRPr="00DE7710">
        <w:rPr>
          <w:rFonts w:ascii="Arial" w:hAnsi="Arial" w:cs="Arial"/>
          <w:i/>
          <w:sz w:val="18"/>
          <w:szCs w:val="18"/>
        </w:rPr>
        <w:t>Figuur 2</w:t>
      </w:r>
    </w:p>
    <w:p w:rsidR="000A6510" w:rsidRPr="00DE7710" w:rsidRDefault="000A6510" w:rsidP="00DE7710">
      <w:pPr>
        <w:spacing w:after="0" w:line="240" w:lineRule="auto"/>
        <w:rPr>
          <w:rFonts w:ascii="Arial" w:hAnsi="Arial" w:cs="Arial"/>
        </w:rPr>
      </w:pPr>
    </w:p>
    <w:p w:rsidR="00CD0F14" w:rsidRPr="00DE7710" w:rsidRDefault="00CD0F14" w:rsidP="00DE7710">
      <w:pPr>
        <w:spacing w:after="0" w:line="240" w:lineRule="auto"/>
        <w:rPr>
          <w:rFonts w:ascii="Arial" w:hAnsi="Arial" w:cs="Arial"/>
        </w:rPr>
      </w:pPr>
      <w:r w:rsidRPr="00DE7710">
        <w:rPr>
          <w:rFonts w:ascii="Arial" w:hAnsi="Arial" w:cs="Arial"/>
        </w:rPr>
        <w:t>Bindingen die uit het vlak van de tekening naar voren steken worden dikker aangezet,</w:t>
      </w:r>
    </w:p>
    <w:p w:rsidR="00CD0F14" w:rsidRPr="00DE7710" w:rsidRDefault="00CD0F14" w:rsidP="00DE7710">
      <w:pPr>
        <w:spacing w:after="0" w:line="240" w:lineRule="auto"/>
        <w:rPr>
          <w:rFonts w:ascii="Arial" w:hAnsi="Arial" w:cs="Arial"/>
        </w:rPr>
      </w:pPr>
      <w:r w:rsidRPr="00DE7710">
        <w:rPr>
          <w:rFonts w:ascii="Arial" w:hAnsi="Arial" w:cs="Arial"/>
        </w:rPr>
        <w:t xml:space="preserve">terwijl bindingen die </w:t>
      </w:r>
      <w:r w:rsidR="00E21974">
        <w:rPr>
          <w:rFonts w:ascii="Arial" w:hAnsi="Arial" w:cs="Arial"/>
        </w:rPr>
        <w:t>uit</w:t>
      </w:r>
      <w:r w:rsidRPr="00DE7710">
        <w:rPr>
          <w:rFonts w:ascii="Arial" w:hAnsi="Arial" w:cs="Arial"/>
        </w:rPr>
        <w:t xml:space="preserve"> het vlak van de tekening naar achteren steken een gestreept uiterlijk krijgen.</w:t>
      </w:r>
    </w:p>
    <w:p w:rsidR="00CD0F14" w:rsidRPr="00DE7710" w:rsidRDefault="00CD0F14" w:rsidP="00DE7710">
      <w:pPr>
        <w:spacing w:after="0" w:line="240" w:lineRule="auto"/>
        <w:rPr>
          <w:rFonts w:ascii="Arial" w:hAnsi="Arial" w:cs="Arial"/>
        </w:rPr>
      </w:pPr>
      <w:r w:rsidRPr="00DE7710">
        <w:rPr>
          <w:rFonts w:ascii="Arial" w:hAnsi="Arial" w:cs="Arial"/>
        </w:rPr>
        <w:t>De twee zesringen aan de centrale dubbele binding lijken in de tekening vlak.</w:t>
      </w:r>
    </w:p>
    <w:p w:rsidR="00CD0F14" w:rsidRPr="00DE7710" w:rsidRDefault="00CD0F14" w:rsidP="00DE7710">
      <w:pPr>
        <w:spacing w:after="0" w:line="240" w:lineRule="auto"/>
        <w:rPr>
          <w:rFonts w:ascii="Arial" w:hAnsi="Arial" w:cs="Arial"/>
        </w:rPr>
      </w:pPr>
    </w:p>
    <w:p w:rsidR="00CD0F14" w:rsidRPr="00DE7710" w:rsidRDefault="00CD4BA3" w:rsidP="00DE7710">
      <w:pPr>
        <w:spacing w:after="0" w:line="240" w:lineRule="auto"/>
        <w:ind w:left="454" w:hanging="454"/>
        <w:rPr>
          <w:rFonts w:ascii="Arial" w:hAnsi="Arial" w:cs="Arial"/>
        </w:rPr>
      </w:pPr>
      <w:r w:rsidRPr="00DE7710">
        <w:rPr>
          <w:rFonts w:ascii="Arial" w:hAnsi="Arial" w:cs="Arial"/>
        </w:rPr>
        <w:t>7</w:t>
      </w:r>
      <w:r w:rsidR="00CD0F14" w:rsidRPr="00DE7710">
        <w:rPr>
          <w:rFonts w:ascii="Arial" w:hAnsi="Arial" w:cs="Arial"/>
        </w:rPr>
        <w:tab/>
        <w:t>Leg uit dat deze twee zesringen niet volledig vlak kunnen zijn.</w:t>
      </w:r>
    </w:p>
    <w:p w:rsidR="00CD0F14" w:rsidRPr="00DE7710" w:rsidRDefault="00CD0F14" w:rsidP="00DE7710">
      <w:pPr>
        <w:spacing w:after="0" w:line="240" w:lineRule="auto"/>
        <w:rPr>
          <w:rFonts w:ascii="Arial" w:hAnsi="Arial" w:cs="Arial"/>
        </w:rPr>
      </w:pPr>
    </w:p>
    <w:p w:rsidR="00CD0F14" w:rsidRPr="00DE7710" w:rsidRDefault="00CD0F14" w:rsidP="00DE7710">
      <w:pPr>
        <w:spacing w:after="0" w:line="240" w:lineRule="auto"/>
        <w:rPr>
          <w:rFonts w:ascii="Arial" w:hAnsi="Arial" w:cs="Arial"/>
        </w:rPr>
      </w:pPr>
      <w:r w:rsidRPr="00DE7710">
        <w:rPr>
          <w:rFonts w:ascii="Arial" w:hAnsi="Arial" w:cs="Arial"/>
        </w:rPr>
        <w:t>In de structuurformule staat verder Me</w:t>
      </w:r>
      <w:r w:rsidRPr="00DE7710">
        <w:rPr>
          <w:rFonts w:ascii="Arial" w:hAnsi="Arial" w:cs="Arial"/>
          <w:vertAlign w:val="subscript"/>
        </w:rPr>
        <w:t>ax</w:t>
      </w:r>
      <w:r w:rsidRPr="00DE7710">
        <w:rPr>
          <w:rFonts w:ascii="Arial" w:hAnsi="Arial" w:cs="Arial"/>
        </w:rPr>
        <w:t xml:space="preserve"> aangegeven. De notatie Me</w:t>
      </w:r>
      <w:r w:rsidRPr="00DE7710">
        <w:rPr>
          <w:rFonts w:ascii="Arial" w:hAnsi="Arial" w:cs="Arial"/>
          <w:vertAlign w:val="subscript"/>
        </w:rPr>
        <w:t>ax</w:t>
      </w:r>
      <w:r w:rsidRPr="00DE7710">
        <w:rPr>
          <w:rFonts w:ascii="Arial" w:hAnsi="Arial" w:cs="Arial"/>
        </w:rPr>
        <w:t xml:space="preserve"> geeft aan dat je te maken heb met een </w:t>
      </w:r>
      <w:r w:rsidRPr="00DE7710">
        <w:rPr>
          <w:rFonts w:ascii="Arial" w:hAnsi="Arial" w:cs="Arial"/>
          <w:i/>
        </w:rPr>
        <w:t>axiale</w:t>
      </w:r>
      <w:r w:rsidRPr="00DE7710">
        <w:rPr>
          <w:rFonts w:ascii="Arial" w:hAnsi="Arial" w:cs="Arial"/>
        </w:rPr>
        <w:t xml:space="preserve"> methylgroep aan de niet vlakke cyclohexaanring</w:t>
      </w:r>
    </w:p>
    <w:p w:rsidR="00CD0F14" w:rsidRPr="00DE7710" w:rsidRDefault="00CD0F14" w:rsidP="00DE7710">
      <w:pPr>
        <w:spacing w:after="0"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CD0F14" w:rsidRPr="00DE7710" w:rsidTr="00DB4DE1">
        <w:tc>
          <w:tcPr>
            <w:tcW w:w="9062" w:type="dxa"/>
          </w:tcPr>
          <w:p w:rsidR="00CD0F14" w:rsidRPr="00DE7710" w:rsidRDefault="00CD0F14" w:rsidP="00DE7710">
            <w:pPr>
              <w:rPr>
                <w:rFonts w:ascii="Arial" w:hAnsi="Arial" w:cs="Arial"/>
                <w:i/>
              </w:rPr>
            </w:pPr>
            <w:r w:rsidRPr="00DE7710">
              <w:rPr>
                <w:rFonts w:ascii="Arial" w:hAnsi="Arial" w:cs="Arial"/>
                <w:i/>
              </w:rPr>
              <w:t>Axiaal en equatoriaal</w:t>
            </w:r>
          </w:p>
          <w:p w:rsidR="00CD0F14" w:rsidRPr="00DE7710" w:rsidRDefault="00CD0F14" w:rsidP="00DE7710">
            <w:pPr>
              <w:rPr>
                <w:rFonts w:ascii="Arial" w:hAnsi="Arial" w:cs="Arial"/>
                <w:i/>
              </w:rPr>
            </w:pPr>
          </w:p>
          <w:p w:rsidR="00CD0F14" w:rsidRPr="00834D11" w:rsidRDefault="00CD0F14" w:rsidP="00DE7710">
            <w:pPr>
              <w:rPr>
                <w:rFonts w:ascii="Arial" w:eastAsia="Times New Roman" w:hAnsi="Arial" w:cs="Arial"/>
                <w:lang w:eastAsia="nl-NL"/>
              </w:rPr>
            </w:pPr>
            <w:r w:rsidRPr="00834D11">
              <w:rPr>
                <w:rFonts w:ascii="Arial" w:eastAsia="Times New Roman" w:hAnsi="Arial" w:cs="Arial"/>
                <w:lang w:eastAsia="nl-NL"/>
              </w:rPr>
              <w:t>Cyclohexaan is geen vlak molecuul. Het kan meerdere ruimtelijke structuren innemen. De energetisch meest gunstige is de stoelvorm.</w:t>
            </w:r>
          </w:p>
          <w:p w:rsidR="00CD0F14" w:rsidRPr="00834D11" w:rsidRDefault="00CD0F14" w:rsidP="00DE7710">
            <w:pPr>
              <w:rPr>
                <w:rFonts w:ascii="Arial" w:eastAsia="Times New Roman" w:hAnsi="Arial" w:cs="Arial"/>
                <w:lang w:eastAsia="nl-NL"/>
              </w:rPr>
            </w:pPr>
          </w:p>
          <w:p w:rsidR="00CD0F14" w:rsidRPr="00834D11" w:rsidRDefault="00CD0F14" w:rsidP="00DE7710">
            <w:pPr>
              <w:rPr>
                <w:rFonts w:ascii="Arial" w:hAnsi="Arial" w:cs="Arial"/>
                <w:i/>
              </w:rPr>
            </w:pPr>
            <w:r w:rsidRPr="00834D11">
              <w:rPr>
                <w:rFonts w:ascii="Arial" w:hAnsi="Arial" w:cs="Arial"/>
                <w:noProof/>
                <w:lang w:eastAsia="nl-NL"/>
              </w:rPr>
              <w:drawing>
                <wp:inline distT="0" distB="0" distL="0" distR="0" wp14:anchorId="0CA6DC2E" wp14:editId="78598409">
                  <wp:extent cx="1891334" cy="1132783"/>
                  <wp:effectExtent l="0" t="0" r="0" b="0"/>
                  <wp:docPr id="6" name="Afbeelding 6" descr="http://wetche.cmbi.ru.nl/vwo/cdrom05/jmol/stereo/modellen/stoel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tche.cmbi.ru.nl/vwo/cdrom05/jmol/stereo/modellen/stoeltj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442" cy="1148420"/>
                          </a:xfrm>
                          <a:prstGeom prst="rect">
                            <a:avLst/>
                          </a:prstGeom>
                          <a:noFill/>
                          <a:ln>
                            <a:noFill/>
                          </a:ln>
                        </pic:spPr>
                      </pic:pic>
                    </a:graphicData>
                  </a:graphic>
                </wp:inline>
              </w:drawing>
            </w:r>
            <w:r w:rsidR="00756D06" w:rsidRPr="00834D11">
              <w:rPr>
                <w:rFonts w:ascii="Arial" w:hAnsi="Arial" w:cs="Arial"/>
                <w:i/>
              </w:rPr>
              <w:t xml:space="preserve">  </w:t>
            </w:r>
            <w:r w:rsidR="00756D06" w:rsidRPr="00834D11">
              <w:rPr>
                <w:rFonts w:ascii="Arial" w:hAnsi="Arial" w:cs="Arial"/>
                <w:noProof/>
                <w:lang w:eastAsia="nl-NL"/>
              </w:rPr>
              <w:drawing>
                <wp:inline distT="0" distB="0" distL="0" distR="0" wp14:anchorId="120C9899" wp14:editId="43890E92">
                  <wp:extent cx="1834368" cy="1098664"/>
                  <wp:effectExtent l="0" t="0" r="0" b="6350"/>
                  <wp:docPr id="23" name="Afbeelding 23" descr="http://wetche.cmbi.ru.nl/vwo/cdrom05/jmol/stereo/modellen/boo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tche.cmbi.ru.nl/vwo/cdrom05/jmol/stereo/modellen/boot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08" cy="1102521"/>
                          </a:xfrm>
                          <a:prstGeom prst="rect">
                            <a:avLst/>
                          </a:prstGeom>
                          <a:noFill/>
                          <a:ln>
                            <a:noFill/>
                          </a:ln>
                        </pic:spPr>
                      </pic:pic>
                    </a:graphicData>
                  </a:graphic>
                </wp:inline>
              </w:drawing>
            </w:r>
          </w:p>
          <w:p w:rsidR="00756D06" w:rsidRPr="00834D11" w:rsidRDefault="00756D06" w:rsidP="00DE7710">
            <w:pPr>
              <w:rPr>
                <w:rFonts w:ascii="Arial" w:hAnsi="Arial" w:cs="Arial"/>
                <w:i/>
              </w:rPr>
            </w:pPr>
            <w:r w:rsidRPr="00834D11">
              <w:rPr>
                <w:rFonts w:ascii="Arial" w:hAnsi="Arial" w:cs="Arial"/>
                <w:i/>
              </w:rPr>
              <w:t>Stoel                                               Boot</w:t>
            </w:r>
          </w:p>
          <w:p w:rsidR="00CD0F14" w:rsidRPr="00834D11" w:rsidRDefault="00CD0F14" w:rsidP="00DE7710">
            <w:pPr>
              <w:rPr>
                <w:rFonts w:ascii="Arial" w:eastAsia="Times New Roman" w:hAnsi="Arial" w:cs="Arial"/>
                <w:lang w:eastAsia="nl-NL"/>
              </w:rPr>
            </w:pPr>
          </w:p>
          <w:p w:rsidR="00CD0F14" w:rsidRPr="00834D11" w:rsidRDefault="00756D06" w:rsidP="00DE7710">
            <w:pPr>
              <w:rPr>
                <w:rFonts w:ascii="Arial" w:eastAsia="Times New Roman" w:hAnsi="Arial" w:cs="Arial"/>
                <w:lang w:eastAsia="nl-NL"/>
              </w:rPr>
            </w:pPr>
            <w:r w:rsidRPr="00834D11">
              <w:rPr>
                <w:rFonts w:ascii="Arial" w:hAnsi="Arial" w:cs="Arial"/>
                <w:noProof/>
                <w:lang w:eastAsia="nl-NL"/>
              </w:rPr>
              <w:drawing>
                <wp:inline distT="0" distB="0" distL="0" distR="0" wp14:anchorId="3E361F04" wp14:editId="2F80A371">
                  <wp:extent cx="2190750" cy="2122170"/>
                  <wp:effectExtent l="0" t="0" r="0" b="0"/>
                  <wp:docPr id="24" name="Afbeelding 24" descr="http://users.belgacom.net/organischestoffen/alkanen/cyclohexaanst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belgacom.net/organischestoffen/alkanen/cyclohexaansto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122170"/>
                          </a:xfrm>
                          <a:prstGeom prst="rect">
                            <a:avLst/>
                          </a:prstGeom>
                          <a:noFill/>
                          <a:ln>
                            <a:noFill/>
                          </a:ln>
                        </pic:spPr>
                      </pic:pic>
                    </a:graphicData>
                  </a:graphic>
                </wp:inline>
              </w:drawing>
            </w:r>
            <w:r w:rsidRPr="00834D11">
              <w:rPr>
                <w:rFonts w:ascii="Arial" w:eastAsia="Times New Roman" w:hAnsi="Arial" w:cs="Arial"/>
                <w:lang w:eastAsia="nl-NL"/>
              </w:rPr>
              <w:t xml:space="preserve">  </w:t>
            </w:r>
            <w:r w:rsidRPr="00834D11">
              <w:rPr>
                <w:rFonts w:ascii="Arial" w:hAnsi="Arial" w:cs="Arial"/>
                <w:noProof/>
                <w:lang w:eastAsia="nl-NL"/>
              </w:rPr>
              <w:drawing>
                <wp:inline distT="0" distB="0" distL="0" distR="0" wp14:anchorId="44633964" wp14:editId="034BFDB9">
                  <wp:extent cx="2190750" cy="1972310"/>
                  <wp:effectExtent l="0" t="0" r="0" b="8890"/>
                  <wp:docPr id="7" name="Afbeelding 7" descr="http://users.belgacom.net/organischestoffen/alkanen/cyclohexaan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belgacom.net/organischestoffen/alkanen/cyclohexaanbo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972310"/>
                          </a:xfrm>
                          <a:prstGeom prst="rect">
                            <a:avLst/>
                          </a:prstGeom>
                          <a:noFill/>
                          <a:ln>
                            <a:noFill/>
                          </a:ln>
                        </pic:spPr>
                      </pic:pic>
                    </a:graphicData>
                  </a:graphic>
                </wp:inline>
              </w:drawing>
            </w:r>
          </w:p>
          <w:p w:rsidR="00CD0F14" w:rsidRPr="00834D11" w:rsidRDefault="00CD0F14" w:rsidP="00DE7710">
            <w:pPr>
              <w:rPr>
                <w:rFonts w:ascii="Arial" w:eastAsia="Times New Roman" w:hAnsi="Arial" w:cs="Arial"/>
                <w:lang w:eastAsia="nl-NL"/>
              </w:rPr>
            </w:pPr>
            <w:r w:rsidRPr="00834D11">
              <w:rPr>
                <w:rFonts w:ascii="Arial" w:eastAsia="Times New Roman" w:hAnsi="Arial" w:cs="Arial"/>
                <w:lang w:eastAsia="nl-NL"/>
              </w:rPr>
              <w:t>De cyclohexaanconformatie met aanduiding van de verschillende posities van de waterstofatomen:</w:t>
            </w:r>
          </w:p>
          <w:p w:rsidR="00CD0F14" w:rsidRPr="00834D11" w:rsidRDefault="00CD0F14" w:rsidP="00DE7710">
            <w:pPr>
              <w:rPr>
                <w:rFonts w:ascii="Arial" w:eastAsia="Times New Roman" w:hAnsi="Arial" w:cs="Arial"/>
                <w:lang w:eastAsia="nl-NL"/>
              </w:rPr>
            </w:pPr>
            <w:r w:rsidRPr="00834D11">
              <w:rPr>
                <w:rFonts w:ascii="Arial" w:eastAsia="Times New Roman" w:hAnsi="Arial" w:cs="Arial"/>
                <w:lang w:eastAsia="nl-NL"/>
              </w:rPr>
              <w:t xml:space="preserve"> </w:t>
            </w:r>
            <w:r w:rsidRPr="00834D11">
              <w:rPr>
                <w:rFonts w:ascii="Arial" w:eastAsia="Times New Roman" w:hAnsi="Arial" w:cs="Arial"/>
                <w:noProof/>
                <w:color w:val="0000FF"/>
                <w:lang w:eastAsia="nl-NL"/>
              </w:rPr>
              <w:drawing>
                <wp:inline distT="0" distB="0" distL="0" distR="0" wp14:anchorId="1D2B375F" wp14:editId="1DF7F2C8">
                  <wp:extent cx="1650959" cy="1296423"/>
                  <wp:effectExtent l="0" t="0" r="6985" b="0"/>
                  <wp:docPr id="3" name="Afbeelding 3" descr="https://upload.wikimedia.org/wikipedia/commons/thumb/0/08/Cyclohexaanconformatie_nummering.png/300px-Cyclohexaanconformatie_nummerin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8/Cyclohexaanconformatie_nummering.png/300px-Cyclohexaanconformatie_nummerin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1297" cy="1312394"/>
                          </a:xfrm>
                          <a:prstGeom prst="rect">
                            <a:avLst/>
                          </a:prstGeom>
                          <a:noFill/>
                          <a:ln>
                            <a:noFill/>
                          </a:ln>
                        </pic:spPr>
                      </pic:pic>
                    </a:graphicData>
                  </a:graphic>
                </wp:inline>
              </w:drawing>
            </w:r>
          </w:p>
          <w:p w:rsidR="00CD0F14" w:rsidRPr="00834D11" w:rsidRDefault="00CD0F14" w:rsidP="00DE7710">
            <w:pPr>
              <w:pStyle w:val="Lijstalinea"/>
              <w:numPr>
                <w:ilvl w:val="0"/>
                <w:numId w:val="7"/>
              </w:numPr>
              <w:rPr>
                <w:rFonts w:ascii="Arial" w:eastAsia="Times New Roman" w:hAnsi="Arial" w:cs="Arial"/>
                <w:lang w:eastAsia="nl-NL"/>
              </w:rPr>
            </w:pPr>
            <w:r w:rsidRPr="00834D11">
              <w:rPr>
                <w:rFonts w:ascii="Arial" w:eastAsia="Times New Roman" w:hAnsi="Arial" w:cs="Arial"/>
                <w:lang w:eastAsia="nl-NL"/>
              </w:rPr>
              <w:t>axiaal naar boven gericht (H</w:t>
            </w:r>
            <w:r w:rsidRPr="00834D11">
              <w:rPr>
                <w:rFonts w:ascii="Arial" w:eastAsia="Times New Roman" w:hAnsi="Arial" w:cs="Arial"/>
                <w:vertAlign w:val="superscript"/>
                <w:lang w:eastAsia="nl-NL"/>
              </w:rPr>
              <w:t>1</w:t>
            </w:r>
            <w:r w:rsidRPr="00834D11">
              <w:rPr>
                <w:rFonts w:ascii="Arial" w:eastAsia="Times New Roman" w:hAnsi="Arial" w:cs="Arial"/>
                <w:lang w:eastAsia="nl-NL"/>
              </w:rPr>
              <w:t>), axiaal naar beneden gericht (H</w:t>
            </w:r>
            <w:r w:rsidRPr="00834D11">
              <w:rPr>
                <w:rFonts w:ascii="Arial" w:eastAsia="Times New Roman" w:hAnsi="Arial" w:cs="Arial"/>
                <w:vertAlign w:val="superscript"/>
                <w:lang w:eastAsia="nl-NL"/>
              </w:rPr>
              <w:t>4</w:t>
            </w:r>
            <w:r w:rsidRPr="00834D11">
              <w:rPr>
                <w:rFonts w:ascii="Arial" w:eastAsia="Times New Roman" w:hAnsi="Arial" w:cs="Arial"/>
                <w:lang w:eastAsia="nl-NL"/>
              </w:rPr>
              <w:t>), evenwijdig aan de as loodrecht op het gemiddelde vlak van de ring</w:t>
            </w:r>
          </w:p>
          <w:p w:rsidR="00CD0F14" w:rsidRPr="00834D11" w:rsidRDefault="00CD0F14" w:rsidP="00DE7710">
            <w:pPr>
              <w:pStyle w:val="Lijstalinea"/>
              <w:numPr>
                <w:ilvl w:val="0"/>
                <w:numId w:val="7"/>
              </w:numPr>
              <w:rPr>
                <w:rFonts w:ascii="Arial" w:eastAsia="Times New Roman" w:hAnsi="Arial" w:cs="Arial"/>
                <w:lang w:eastAsia="nl-NL"/>
              </w:rPr>
            </w:pPr>
            <w:r w:rsidRPr="00834D11">
              <w:rPr>
                <w:rFonts w:ascii="Arial" w:eastAsia="Times New Roman" w:hAnsi="Arial" w:cs="Arial"/>
                <w:lang w:eastAsia="nl-NL"/>
              </w:rPr>
              <w:t>equatoriaal naar boven gericht (H</w:t>
            </w:r>
            <w:r w:rsidRPr="00834D11">
              <w:rPr>
                <w:rFonts w:ascii="Arial" w:eastAsia="Times New Roman" w:hAnsi="Arial" w:cs="Arial"/>
                <w:vertAlign w:val="superscript"/>
                <w:lang w:eastAsia="nl-NL"/>
              </w:rPr>
              <w:t>2</w:t>
            </w:r>
            <w:r w:rsidRPr="00834D11">
              <w:rPr>
                <w:rFonts w:ascii="Arial" w:eastAsia="Times New Roman" w:hAnsi="Arial" w:cs="Arial"/>
                <w:lang w:eastAsia="nl-NL"/>
              </w:rPr>
              <w:t>) en equatoriaal naar beneden gericht (H</w:t>
            </w:r>
            <w:r w:rsidRPr="00834D11">
              <w:rPr>
                <w:rFonts w:ascii="Arial" w:eastAsia="Times New Roman" w:hAnsi="Arial" w:cs="Arial"/>
                <w:vertAlign w:val="superscript"/>
                <w:lang w:eastAsia="nl-NL"/>
              </w:rPr>
              <w:t>3</w:t>
            </w:r>
            <w:r w:rsidRPr="00834D11">
              <w:rPr>
                <w:rFonts w:ascii="Arial" w:eastAsia="Times New Roman" w:hAnsi="Arial" w:cs="Arial"/>
                <w:lang w:eastAsia="nl-NL"/>
              </w:rPr>
              <w:t>), ze liggen min of meer in het vlak van de ring</w:t>
            </w:r>
          </w:p>
          <w:p w:rsidR="00CD0F14" w:rsidRPr="00834D11" w:rsidRDefault="00CD0F14" w:rsidP="00DE7710">
            <w:pPr>
              <w:rPr>
                <w:rFonts w:ascii="Arial" w:eastAsia="Times New Roman" w:hAnsi="Arial" w:cs="Arial"/>
                <w:lang w:eastAsia="nl-NL"/>
              </w:rPr>
            </w:pPr>
            <w:r w:rsidRPr="00834D11">
              <w:rPr>
                <w:rFonts w:ascii="Arial" w:eastAsia="Times New Roman" w:hAnsi="Arial" w:cs="Arial"/>
                <w:lang w:eastAsia="nl-NL"/>
              </w:rPr>
              <w:t>Bij het omklappen van de ene stoel-vorm naar de andere verwisselen de H's van positie: de axiale gaan naar equatoriaal en omgekeerd.</w:t>
            </w:r>
          </w:p>
          <w:p w:rsidR="00CD0F14" w:rsidRPr="00834D11" w:rsidRDefault="00CD0F14" w:rsidP="00DE7710">
            <w:pPr>
              <w:rPr>
                <w:rFonts w:ascii="Arial" w:hAnsi="Arial" w:cs="Arial"/>
              </w:rPr>
            </w:pPr>
          </w:p>
          <w:p w:rsidR="00CD0F14" w:rsidRPr="00834D11" w:rsidRDefault="00CD0F14" w:rsidP="00DE7710">
            <w:pPr>
              <w:rPr>
                <w:rFonts w:ascii="Arial" w:hAnsi="Arial" w:cs="Arial"/>
              </w:rPr>
            </w:pPr>
            <w:r w:rsidRPr="00834D11">
              <w:rPr>
                <w:rFonts w:ascii="Arial" w:hAnsi="Arial" w:cs="Arial"/>
                <w:noProof/>
                <w:lang w:eastAsia="nl-NL"/>
              </w:rPr>
              <w:drawing>
                <wp:inline distT="0" distB="0" distL="0" distR="0" wp14:anchorId="4C29B022" wp14:editId="7656DB25">
                  <wp:extent cx="3864218" cy="1241027"/>
                  <wp:effectExtent l="0" t="0" r="3175" b="0"/>
                  <wp:docPr id="5" name="Afbeelding 5" descr="https://upload.wikimedia.org/wikipedia/commons/f/f1/CC6H12-conf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1/CC6H12-confs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8314" cy="1264824"/>
                          </a:xfrm>
                          <a:prstGeom prst="rect">
                            <a:avLst/>
                          </a:prstGeom>
                          <a:noFill/>
                          <a:ln>
                            <a:noFill/>
                          </a:ln>
                        </pic:spPr>
                      </pic:pic>
                    </a:graphicData>
                  </a:graphic>
                </wp:inline>
              </w:drawing>
            </w:r>
          </w:p>
          <w:p w:rsidR="00CD0F14" w:rsidRPr="00834D11" w:rsidRDefault="00CD0F14" w:rsidP="00DE7710">
            <w:pPr>
              <w:rPr>
                <w:rFonts w:ascii="Arial" w:hAnsi="Arial" w:cs="Arial"/>
              </w:rPr>
            </w:pPr>
          </w:p>
          <w:p w:rsidR="00756D06" w:rsidRPr="00834D11" w:rsidRDefault="00756D06" w:rsidP="00756D06">
            <w:pPr>
              <w:rPr>
                <w:rFonts w:ascii="Arial" w:hAnsi="Arial" w:cs="Arial"/>
              </w:rPr>
            </w:pPr>
            <w:r w:rsidRPr="00834D11">
              <w:rPr>
                <w:rFonts w:ascii="Arial" w:hAnsi="Arial" w:cs="Arial"/>
              </w:rPr>
              <w:t>Cyclohexaan kan ook in de bootvorm voorkomen. Ook hier spreek je dan over axiaal</w:t>
            </w:r>
            <w:r w:rsidR="0019065D" w:rsidRPr="00834D11">
              <w:rPr>
                <w:rFonts w:ascii="Arial" w:hAnsi="Arial" w:cs="Arial"/>
              </w:rPr>
              <w:t xml:space="preserve"> (a)</w:t>
            </w:r>
            <w:r w:rsidRPr="00834D11">
              <w:rPr>
                <w:rFonts w:ascii="Arial" w:hAnsi="Arial" w:cs="Arial"/>
              </w:rPr>
              <w:t xml:space="preserve"> en equatoriaal</w:t>
            </w:r>
            <w:r w:rsidR="0019065D" w:rsidRPr="00834D11">
              <w:rPr>
                <w:rFonts w:ascii="Arial" w:hAnsi="Arial" w:cs="Arial"/>
              </w:rPr>
              <w:t xml:space="preserve"> (e).</w:t>
            </w:r>
          </w:p>
          <w:p w:rsidR="00CD0F14" w:rsidRPr="00DE7710" w:rsidRDefault="00756D06" w:rsidP="00DE7710">
            <w:pPr>
              <w:rPr>
                <w:rFonts w:ascii="Arial" w:hAnsi="Arial" w:cs="Arial"/>
              </w:rPr>
            </w:pPr>
            <w:r w:rsidRPr="00834D11">
              <w:rPr>
                <w:rFonts w:ascii="Arial" w:hAnsi="Arial" w:cs="Arial"/>
                <w:noProof/>
                <w:lang w:eastAsia="nl-NL"/>
              </w:rPr>
              <w:drawing>
                <wp:inline distT="0" distB="0" distL="0" distR="0" wp14:anchorId="43D4FE84" wp14:editId="5D34F7FA">
                  <wp:extent cx="1668910" cy="1221345"/>
                  <wp:effectExtent l="0" t="0" r="0" b="0"/>
                  <wp:docPr id="13" name="Afbeelding 13" descr="https://upload.wikimedia.org/wikipedia/commons/thumb/2/23/Chair-Boat-Conformation_general.svg/551px-Chair-Boat-Conformation_gene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3/Chair-Boat-Conformation_general.svg/551px-Chair-Boat-Conformation_general.svg.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0064"/>
                          <a:stretch/>
                        </pic:blipFill>
                        <pic:spPr bwMode="auto">
                          <a:xfrm>
                            <a:off x="0" y="0"/>
                            <a:ext cx="1683399" cy="1231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D0F14" w:rsidRPr="00DE7710" w:rsidRDefault="00CD0F14" w:rsidP="00DE7710">
      <w:pPr>
        <w:spacing w:after="0" w:line="240" w:lineRule="auto"/>
        <w:rPr>
          <w:rFonts w:ascii="Arial" w:hAnsi="Arial" w:cs="Arial"/>
        </w:rPr>
      </w:pPr>
    </w:p>
    <w:p w:rsidR="00CD0F14" w:rsidRPr="00402654" w:rsidRDefault="00402654" w:rsidP="00DE7710">
      <w:pPr>
        <w:spacing w:after="0" w:line="240" w:lineRule="auto"/>
        <w:rPr>
          <w:rFonts w:ascii="Arial" w:hAnsi="Arial" w:cs="Arial"/>
          <w:i/>
        </w:rPr>
      </w:pPr>
      <w:r w:rsidRPr="00402654">
        <w:rPr>
          <w:rFonts w:ascii="Arial" w:hAnsi="Arial" w:cs="Arial"/>
          <w:i/>
        </w:rPr>
        <w:t>Draaiing van de moleculaire motor</w:t>
      </w:r>
    </w:p>
    <w:p w:rsidR="00CD0F14" w:rsidRDefault="00D7592D" w:rsidP="00DE7710">
      <w:pPr>
        <w:spacing w:after="0" w:line="240" w:lineRule="auto"/>
        <w:rPr>
          <w:rFonts w:ascii="Arial" w:hAnsi="Arial" w:cs="Arial"/>
        </w:rPr>
      </w:pPr>
      <w:r w:rsidRPr="00DE7710">
        <w:rPr>
          <w:rFonts w:ascii="Arial" w:hAnsi="Arial" w:cs="Arial"/>
        </w:rPr>
        <w:t>In figuur 3 staat de draaiing van de moleculaire motor weer gegeven.</w:t>
      </w:r>
      <w:r w:rsidR="006535B4" w:rsidRPr="00DE7710">
        <w:rPr>
          <w:rFonts w:ascii="Arial" w:hAnsi="Arial" w:cs="Arial"/>
        </w:rPr>
        <w:t xml:space="preserve"> Men beschouwt het onderste deel van het molecuul als de “stator”</w:t>
      </w:r>
      <w:r w:rsidR="004F7CE4" w:rsidRPr="00DE7710">
        <w:rPr>
          <w:rFonts w:ascii="Arial" w:hAnsi="Arial" w:cs="Arial"/>
        </w:rPr>
        <w:t xml:space="preserve"> </w:t>
      </w:r>
      <w:r w:rsidR="006535B4" w:rsidRPr="00DE7710">
        <w:rPr>
          <w:rFonts w:ascii="Arial" w:hAnsi="Arial" w:cs="Arial"/>
        </w:rPr>
        <w:t>(draait niet)  en het bovenste deel als de rotor</w:t>
      </w:r>
      <w:r w:rsidR="00E21974">
        <w:rPr>
          <w:rFonts w:ascii="Arial" w:hAnsi="Arial" w:cs="Arial"/>
        </w:rPr>
        <w:t xml:space="preserve"> (die draait ten opzichte van de stator)</w:t>
      </w:r>
      <w:r w:rsidR="006535B4" w:rsidRPr="00DE7710">
        <w:rPr>
          <w:rFonts w:ascii="Arial" w:hAnsi="Arial" w:cs="Arial"/>
        </w:rPr>
        <w:t>.</w:t>
      </w:r>
    </w:p>
    <w:p w:rsidR="00423170" w:rsidRPr="00DE7710" w:rsidRDefault="00423170" w:rsidP="00DE7710">
      <w:pPr>
        <w:spacing w:after="0" w:line="240" w:lineRule="auto"/>
        <w:rPr>
          <w:rFonts w:ascii="Arial" w:hAnsi="Arial" w:cs="Arial"/>
        </w:rPr>
      </w:pPr>
    </w:p>
    <w:p w:rsidR="00CD0F14" w:rsidRPr="00DE7710" w:rsidRDefault="001649A5" w:rsidP="00DE7710">
      <w:pPr>
        <w:spacing w:after="0" w:line="240" w:lineRule="auto"/>
        <w:rPr>
          <w:rFonts w:ascii="Arial" w:hAnsi="Arial" w:cs="Arial"/>
        </w:rPr>
      </w:pPr>
      <w:r>
        <w:rPr>
          <w:rFonts w:ascii="Arial" w:hAnsi="Arial" w:cs="Arial"/>
          <w:noProof/>
          <w:lang w:eastAsia="nl-NL"/>
        </w:rPr>
        <w:drawing>
          <wp:inline distT="0" distB="0" distL="0" distR="0">
            <wp:extent cx="4023102" cy="453224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uur3.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8980" cy="4538865"/>
                    </a:xfrm>
                    <a:prstGeom prst="rect">
                      <a:avLst/>
                    </a:prstGeom>
                  </pic:spPr>
                </pic:pic>
              </a:graphicData>
            </a:graphic>
          </wp:inline>
        </w:drawing>
      </w:r>
    </w:p>
    <w:p w:rsidR="00D7592D" w:rsidRPr="00DE7710" w:rsidRDefault="00D7592D" w:rsidP="00DE7710">
      <w:pPr>
        <w:spacing w:after="0" w:line="240" w:lineRule="auto"/>
        <w:rPr>
          <w:rFonts w:ascii="Arial" w:hAnsi="Arial" w:cs="Arial"/>
          <w:i/>
          <w:sz w:val="18"/>
          <w:szCs w:val="18"/>
        </w:rPr>
      </w:pPr>
      <w:r w:rsidRPr="00DE7710">
        <w:rPr>
          <w:rFonts w:ascii="Arial" w:hAnsi="Arial" w:cs="Arial"/>
          <w:i/>
          <w:sz w:val="18"/>
          <w:szCs w:val="18"/>
        </w:rPr>
        <w:t>Figuur 3</w:t>
      </w:r>
    </w:p>
    <w:p w:rsidR="00E21974" w:rsidRDefault="00E21974" w:rsidP="00DE7710">
      <w:pPr>
        <w:spacing w:after="0" w:line="240" w:lineRule="auto"/>
        <w:rPr>
          <w:rFonts w:ascii="Arial" w:hAnsi="Arial" w:cs="Arial"/>
        </w:rPr>
      </w:pPr>
    </w:p>
    <w:p w:rsidR="00D7592D" w:rsidRPr="00DE7710" w:rsidRDefault="00D7592D" w:rsidP="00DE7710">
      <w:pPr>
        <w:spacing w:after="0" w:line="240" w:lineRule="auto"/>
        <w:rPr>
          <w:rFonts w:ascii="Arial" w:hAnsi="Arial" w:cs="Arial"/>
        </w:rPr>
      </w:pPr>
      <w:r w:rsidRPr="00DE7710">
        <w:rPr>
          <w:rFonts w:ascii="Arial" w:hAnsi="Arial" w:cs="Arial"/>
        </w:rPr>
        <w:t>In figuur 4 staat de draaiing van de moleculaire motor ook weergegeven</w:t>
      </w:r>
      <w:r w:rsidR="00D25E3A" w:rsidRPr="00DE7710">
        <w:rPr>
          <w:rFonts w:ascii="Arial" w:hAnsi="Arial" w:cs="Arial"/>
        </w:rPr>
        <w:t>,</w:t>
      </w:r>
      <w:r w:rsidRPr="00DE7710">
        <w:rPr>
          <w:rFonts w:ascii="Arial" w:hAnsi="Arial" w:cs="Arial"/>
        </w:rPr>
        <w:t xml:space="preserve"> waarbij je kunt zien of er ruimtelijke/</w:t>
      </w:r>
      <w:r w:rsidR="00D25E3A" w:rsidRPr="00DE7710">
        <w:rPr>
          <w:rFonts w:ascii="Arial" w:hAnsi="Arial" w:cs="Arial"/>
        </w:rPr>
        <w:t xml:space="preserve">sterische </w:t>
      </w:r>
      <w:r w:rsidRPr="00DE7710">
        <w:rPr>
          <w:rFonts w:ascii="Arial" w:hAnsi="Arial" w:cs="Arial"/>
        </w:rPr>
        <w:t>hindering optreedt.</w:t>
      </w:r>
    </w:p>
    <w:p w:rsidR="00D7592D" w:rsidRPr="00DE7710" w:rsidRDefault="00D7592D" w:rsidP="00DE7710">
      <w:pPr>
        <w:spacing w:after="0" w:line="240" w:lineRule="auto"/>
        <w:rPr>
          <w:rFonts w:ascii="Arial" w:hAnsi="Arial" w:cs="Arial"/>
          <w:color w:val="FF0000"/>
        </w:rPr>
      </w:pPr>
    </w:p>
    <w:p w:rsidR="006D2756" w:rsidRDefault="008B5BB0" w:rsidP="00DE7710">
      <w:pPr>
        <w:spacing w:after="0" w:line="240" w:lineRule="auto"/>
        <w:rPr>
          <w:rFonts w:ascii="Arial" w:hAnsi="Arial" w:cs="Arial"/>
          <w:i/>
          <w:sz w:val="18"/>
          <w:szCs w:val="18"/>
        </w:rPr>
      </w:pPr>
      <w:r>
        <w:rPr>
          <w:rFonts w:ascii="Arial" w:hAnsi="Arial" w:cs="Arial"/>
          <w:i/>
          <w:noProof/>
          <w:sz w:val="18"/>
          <w:szCs w:val="18"/>
          <w:lang w:eastAsia="nl-NL"/>
        </w:rPr>
        <w:drawing>
          <wp:inline distT="0" distB="0" distL="0" distR="0">
            <wp:extent cx="4635910" cy="375301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4V3.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8317" cy="3763060"/>
                    </a:xfrm>
                    <a:prstGeom prst="rect">
                      <a:avLst/>
                    </a:prstGeom>
                  </pic:spPr>
                </pic:pic>
              </a:graphicData>
            </a:graphic>
          </wp:inline>
        </w:drawing>
      </w:r>
    </w:p>
    <w:p w:rsidR="00D7592D" w:rsidRPr="00DE7710" w:rsidRDefault="00D7592D" w:rsidP="00DE7710">
      <w:pPr>
        <w:spacing w:after="0" w:line="240" w:lineRule="auto"/>
        <w:rPr>
          <w:rFonts w:ascii="Arial" w:hAnsi="Arial" w:cs="Arial"/>
          <w:i/>
          <w:sz w:val="18"/>
          <w:szCs w:val="18"/>
        </w:rPr>
      </w:pPr>
      <w:r w:rsidRPr="00DE7710">
        <w:rPr>
          <w:rFonts w:ascii="Arial" w:hAnsi="Arial" w:cs="Arial"/>
          <w:i/>
          <w:sz w:val="18"/>
          <w:szCs w:val="18"/>
        </w:rPr>
        <w:t>Figuur 4</w:t>
      </w:r>
    </w:p>
    <w:p w:rsidR="00D7592D" w:rsidRPr="00DE7710" w:rsidRDefault="00D7592D" w:rsidP="00DE7710">
      <w:pPr>
        <w:spacing w:after="0" w:line="240" w:lineRule="auto"/>
        <w:rPr>
          <w:rFonts w:ascii="Arial" w:hAnsi="Arial" w:cs="Arial"/>
          <w:color w:val="FF0000"/>
        </w:rPr>
      </w:pPr>
    </w:p>
    <w:p w:rsidR="00DB6A2A" w:rsidRPr="00DE7710" w:rsidRDefault="006D2756" w:rsidP="00DE7710">
      <w:pPr>
        <w:spacing w:after="0" w:line="240" w:lineRule="auto"/>
        <w:rPr>
          <w:rFonts w:ascii="Arial" w:hAnsi="Arial" w:cs="Arial"/>
          <w:color w:val="000000" w:themeColor="text1"/>
        </w:rPr>
      </w:pPr>
      <w:r>
        <w:rPr>
          <w:rFonts w:ascii="Arial" w:hAnsi="Arial" w:cs="Arial"/>
          <w:color w:val="000000" w:themeColor="text1"/>
        </w:rPr>
        <w:t>Stap 1 en stap 3</w:t>
      </w:r>
      <w:r w:rsidR="00DB6A2A" w:rsidRPr="00DE7710">
        <w:rPr>
          <w:rFonts w:ascii="Arial" w:hAnsi="Arial" w:cs="Arial"/>
          <w:color w:val="000000" w:themeColor="text1"/>
        </w:rPr>
        <w:t xml:space="preserve"> in de rotatie zijn evenwichten. </w:t>
      </w:r>
    </w:p>
    <w:p w:rsidR="00DB6A2A" w:rsidRPr="00DE7710" w:rsidRDefault="00DB6A2A" w:rsidP="00DE7710">
      <w:pPr>
        <w:spacing w:after="0" w:line="240" w:lineRule="auto"/>
        <w:rPr>
          <w:rFonts w:ascii="Arial" w:hAnsi="Arial" w:cs="Arial"/>
          <w:color w:val="000000" w:themeColor="text1"/>
        </w:rPr>
      </w:pPr>
    </w:p>
    <w:p w:rsidR="00DB6A2A" w:rsidRPr="00DE7710" w:rsidRDefault="00402654" w:rsidP="00DE7710">
      <w:pPr>
        <w:spacing w:after="0" w:line="240" w:lineRule="auto"/>
        <w:ind w:left="454" w:hanging="454"/>
        <w:rPr>
          <w:rFonts w:ascii="Arial" w:hAnsi="Arial" w:cs="Arial"/>
          <w:color w:val="000000" w:themeColor="text1"/>
        </w:rPr>
      </w:pPr>
      <w:r>
        <w:rPr>
          <w:rFonts w:ascii="Arial" w:hAnsi="Arial" w:cs="Arial"/>
        </w:rPr>
        <w:t>8</w:t>
      </w:r>
      <w:r>
        <w:rPr>
          <w:rFonts w:ascii="Arial" w:hAnsi="Arial" w:cs="Arial"/>
        </w:rPr>
        <w:tab/>
        <w:t xml:space="preserve">Leg uit waardoor </w:t>
      </w:r>
      <w:r w:rsidR="00DB6A2A" w:rsidRPr="00DE7710">
        <w:rPr>
          <w:rFonts w:ascii="Arial" w:hAnsi="Arial" w:cs="Arial"/>
        </w:rPr>
        <w:t xml:space="preserve">de draaiing </w:t>
      </w:r>
      <w:r>
        <w:rPr>
          <w:rFonts w:ascii="Arial" w:hAnsi="Arial" w:cs="Arial"/>
        </w:rPr>
        <w:t xml:space="preserve">van de moleculaire motor </w:t>
      </w:r>
      <w:r w:rsidR="00DB6A2A" w:rsidRPr="00DE7710">
        <w:rPr>
          <w:rFonts w:ascii="Arial" w:hAnsi="Arial" w:cs="Arial"/>
        </w:rPr>
        <w:t>toch maar in één richting verloopt en niet in de</w:t>
      </w:r>
      <w:r w:rsidR="00DB6A2A" w:rsidRPr="00DE7710">
        <w:rPr>
          <w:rFonts w:ascii="Arial" w:hAnsi="Arial" w:cs="Arial"/>
          <w:color w:val="000000" w:themeColor="text1"/>
        </w:rPr>
        <w:t xml:space="preserve"> omgekeerde richting.</w:t>
      </w:r>
    </w:p>
    <w:p w:rsidR="00DB6A2A" w:rsidRPr="00DE7710" w:rsidRDefault="00DB6A2A" w:rsidP="00DE7710">
      <w:pPr>
        <w:spacing w:after="0" w:line="240" w:lineRule="auto"/>
        <w:rPr>
          <w:rFonts w:ascii="Arial" w:hAnsi="Arial" w:cs="Arial"/>
          <w:color w:val="FF0000"/>
        </w:rPr>
      </w:pPr>
    </w:p>
    <w:p w:rsidR="00D7592D" w:rsidRPr="00DE7710" w:rsidRDefault="00D7592D" w:rsidP="00DE7710">
      <w:pPr>
        <w:spacing w:after="0" w:line="240" w:lineRule="auto"/>
        <w:rPr>
          <w:rFonts w:ascii="Arial" w:hAnsi="Arial" w:cs="Arial"/>
        </w:rPr>
      </w:pPr>
      <w:r w:rsidRPr="00DE7710">
        <w:rPr>
          <w:rFonts w:ascii="Arial" w:hAnsi="Arial" w:cs="Arial"/>
        </w:rPr>
        <w:t>In figuur 5 staat het energiediagram van de draaiing van de moleculaire motor weergegeven.</w:t>
      </w:r>
    </w:p>
    <w:p w:rsidR="00F339D8" w:rsidRDefault="00F339D8" w:rsidP="00DE7710">
      <w:pPr>
        <w:spacing w:after="0" w:line="240" w:lineRule="auto"/>
        <w:rPr>
          <w:rFonts w:ascii="Arial" w:hAnsi="Arial" w:cs="Arial"/>
          <w:noProof/>
          <w:lang w:eastAsia="nl-NL"/>
        </w:rPr>
      </w:pPr>
    </w:p>
    <w:p w:rsidR="0088718D" w:rsidRPr="00DE7710" w:rsidRDefault="001649A5" w:rsidP="00DE7710">
      <w:pPr>
        <w:spacing w:after="0" w:line="240" w:lineRule="auto"/>
        <w:rPr>
          <w:rFonts w:ascii="Arial" w:hAnsi="Arial" w:cs="Arial"/>
          <w:color w:val="FF0000"/>
        </w:rPr>
      </w:pPr>
      <w:r>
        <w:rPr>
          <w:rFonts w:ascii="Arial" w:hAnsi="Arial" w:cs="Arial"/>
          <w:noProof/>
          <w:color w:val="FF0000"/>
          <w:lang w:eastAsia="nl-NL"/>
        </w:rPr>
        <w:drawing>
          <wp:inline distT="0" distB="0" distL="0" distR="0">
            <wp:extent cx="3782060" cy="2837307"/>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5.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2906" cy="2837942"/>
                    </a:xfrm>
                    <a:prstGeom prst="rect">
                      <a:avLst/>
                    </a:prstGeom>
                  </pic:spPr>
                </pic:pic>
              </a:graphicData>
            </a:graphic>
          </wp:inline>
        </w:drawing>
      </w:r>
    </w:p>
    <w:p w:rsidR="00D7592D" w:rsidRPr="005A4139" w:rsidRDefault="00D7592D" w:rsidP="00DE7710">
      <w:pPr>
        <w:spacing w:after="0" w:line="240" w:lineRule="auto"/>
        <w:rPr>
          <w:rFonts w:ascii="Arial" w:hAnsi="Arial" w:cs="Arial"/>
          <w:i/>
          <w:sz w:val="18"/>
          <w:szCs w:val="18"/>
        </w:rPr>
      </w:pPr>
      <w:r w:rsidRPr="005A4139">
        <w:rPr>
          <w:rFonts w:ascii="Arial" w:hAnsi="Arial" w:cs="Arial"/>
          <w:i/>
          <w:sz w:val="18"/>
          <w:szCs w:val="18"/>
        </w:rPr>
        <w:t>Figuur 5</w:t>
      </w:r>
    </w:p>
    <w:p w:rsidR="00B90C40" w:rsidRDefault="00B90C40" w:rsidP="00DE7710">
      <w:pPr>
        <w:spacing w:after="0" w:line="240" w:lineRule="auto"/>
        <w:ind w:left="454" w:hanging="454"/>
        <w:rPr>
          <w:rFonts w:ascii="Arial" w:hAnsi="Arial" w:cs="Arial"/>
        </w:rPr>
      </w:pPr>
    </w:p>
    <w:p w:rsidR="00D25E3A" w:rsidRPr="00DE7710" w:rsidRDefault="00DB6A2A" w:rsidP="00DE7710">
      <w:pPr>
        <w:spacing w:after="0" w:line="240" w:lineRule="auto"/>
        <w:ind w:left="454" w:hanging="454"/>
        <w:rPr>
          <w:rFonts w:ascii="Arial" w:hAnsi="Arial" w:cs="Arial"/>
        </w:rPr>
      </w:pPr>
      <w:r w:rsidRPr="00DE7710">
        <w:rPr>
          <w:rFonts w:ascii="Arial" w:hAnsi="Arial" w:cs="Arial"/>
        </w:rPr>
        <w:t>9</w:t>
      </w:r>
      <w:r w:rsidR="00152B25" w:rsidRPr="00DE7710">
        <w:rPr>
          <w:rFonts w:ascii="Arial" w:hAnsi="Arial" w:cs="Arial"/>
        </w:rPr>
        <w:tab/>
      </w:r>
      <w:r w:rsidR="00D25E3A" w:rsidRPr="00DE7710">
        <w:rPr>
          <w:rFonts w:ascii="Arial" w:hAnsi="Arial" w:cs="Arial"/>
        </w:rPr>
        <w:t>Leg aan de hand van de structuurformules uit waardoor structuur B instabieler is (een hoger energieniveau heeft) dan structuur A.</w:t>
      </w:r>
    </w:p>
    <w:p w:rsidR="00D25E3A" w:rsidRPr="00DE7710" w:rsidRDefault="00D25E3A" w:rsidP="00DE7710">
      <w:pPr>
        <w:spacing w:after="0" w:line="240" w:lineRule="auto"/>
        <w:rPr>
          <w:rFonts w:ascii="Arial" w:hAnsi="Arial" w:cs="Arial"/>
        </w:rPr>
      </w:pPr>
    </w:p>
    <w:p w:rsidR="00CD4BA3" w:rsidRPr="00DE7710" w:rsidRDefault="0088718D" w:rsidP="00DE7710">
      <w:pPr>
        <w:spacing w:after="0" w:line="240" w:lineRule="auto"/>
        <w:rPr>
          <w:rFonts w:ascii="Arial" w:hAnsi="Arial" w:cs="Arial"/>
        </w:rPr>
      </w:pPr>
      <w:r>
        <w:rPr>
          <w:rFonts w:ascii="Arial" w:hAnsi="Arial" w:cs="Arial"/>
        </w:rPr>
        <w:t>Stap 2</w:t>
      </w:r>
      <w:r w:rsidR="00CD4BA3" w:rsidRPr="00DE7710">
        <w:rPr>
          <w:rFonts w:ascii="Arial" w:hAnsi="Arial" w:cs="Arial"/>
        </w:rPr>
        <w:t xml:space="preserve"> (overgang van structuur B naar C, figuu</w:t>
      </w:r>
      <w:r>
        <w:rPr>
          <w:rFonts w:ascii="Arial" w:hAnsi="Arial" w:cs="Arial"/>
        </w:rPr>
        <w:t>r 3) verloopt bij 20 °C. Stap 4</w:t>
      </w:r>
      <w:r w:rsidR="00CD4BA3" w:rsidRPr="00DE7710">
        <w:rPr>
          <w:rFonts w:ascii="Arial" w:hAnsi="Arial" w:cs="Arial"/>
        </w:rPr>
        <w:t xml:space="preserve"> verloopt bij 60 °C. </w:t>
      </w:r>
    </w:p>
    <w:p w:rsidR="00CD4BA3" w:rsidRPr="00DE7710" w:rsidRDefault="00CD4BA3" w:rsidP="00DE7710">
      <w:pPr>
        <w:spacing w:after="0" w:line="240" w:lineRule="auto"/>
        <w:rPr>
          <w:rFonts w:ascii="Arial" w:hAnsi="Arial" w:cs="Arial"/>
        </w:rPr>
      </w:pPr>
    </w:p>
    <w:p w:rsidR="00CD4BA3" w:rsidRPr="00DE7710" w:rsidRDefault="00CD4BA3" w:rsidP="00DE7710">
      <w:pPr>
        <w:spacing w:after="0" w:line="240" w:lineRule="auto"/>
        <w:ind w:left="454" w:hanging="454"/>
        <w:rPr>
          <w:rFonts w:ascii="Arial" w:hAnsi="Arial" w:cs="Arial"/>
        </w:rPr>
      </w:pPr>
      <w:r w:rsidRPr="00DE7710">
        <w:rPr>
          <w:rFonts w:ascii="Arial" w:hAnsi="Arial" w:cs="Arial"/>
        </w:rPr>
        <w:t>1</w:t>
      </w:r>
      <w:r w:rsidR="00B90C40">
        <w:rPr>
          <w:rFonts w:ascii="Arial" w:hAnsi="Arial" w:cs="Arial"/>
        </w:rPr>
        <w:t>0</w:t>
      </w:r>
      <w:r w:rsidRPr="00DE7710">
        <w:rPr>
          <w:rFonts w:ascii="Arial" w:hAnsi="Arial" w:cs="Arial"/>
        </w:rPr>
        <w:tab/>
        <w:t>Leg uit welk gegeven uit het energiediagram</w:t>
      </w:r>
      <w:r w:rsidR="00DB6A2A" w:rsidRPr="00DE7710">
        <w:rPr>
          <w:rFonts w:ascii="Arial" w:hAnsi="Arial" w:cs="Arial"/>
        </w:rPr>
        <w:t xml:space="preserve"> (</w:t>
      </w:r>
      <w:r w:rsidRPr="00DE7710">
        <w:rPr>
          <w:rFonts w:ascii="Arial" w:hAnsi="Arial" w:cs="Arial"/>
        </w:rPr>
        <w:t>figuur 5</w:t>
      </w:r>
      <w:r w:rsidR="00DB6A2A" w:rsidRPr="00DE7710">
        <w:rPr>
          <w:rFonts w:ascii="Arial" w:hAnsi="Arial" w:cs="Arial"/>
        </w:rPr>
        <w:t>)</w:t>
      </w:r>
      <w:r w:rsidRPr="00DE7710">
        <w:rPr>
          <w:rFonts w:ascii="Arial" w:hAnsi="Arial" w:cs="Arial"/>
        </w:rPr>
        <w:t xml:space="preserve"> je de</w:t>
      </w:r>
      <w:r w:rsidR="0088718D">
        <w:rPr>
          <w:rFonts w:ascii="Arial" w:hAnsi="Arial" w:cs="Arial"/>
        </w:rPr>
        <w:t xml:space="preserve"> hogere temperatuur voor stap 4</w:t>
      </w:r>
      <w:r w:rsidRPr="00DE7710">
        <w:rPr>
          <w:rFonts w:ascii="Arial" w:hAnsi="Arial" w:cs="Arial"/>
        </w:rPr>
        <w:t xml:space="preserve"> </w:t>
      </w:r>
      <w:r w:rsidR="0088718D">
        <w:rPr>
          <w:rFonts w:ascii="Arial" w:hAnsi="Arial" w:cs="Arial"/>
        </w:rPr>
        <w:t>ten opzichte van stap 2</w:t>
      </w:r>
      <w:r w:rsidR="00A71342" w:rsidRPr="00DE7710">
        <w:rPr>
          <w:rFonts w:ascii="Arial" w:hAnsi="Arial" w:cs="Arial"/>
        </w:rPr>
        <w:t xml:space="preserve"> verklaart</w:t>
      </w:r>
      <w:r w:rsidRPr="00DE7710">
        <w:rPr>
          <w:rFonts w:ascii="Arial" w:hAnsi="Arial" w:cs="Arial"/>
        </w:rPr>
        <w:t>.</w:t>
      </w:r>
    </w:p>
    <w:p w:rsidR="00CD4BA3" w:rsidRPr="00DE7710" w:rsidRDefault="00CD4BA3" w:rsidP="00DE7710">
      <w:pPr>
        <w:spacing w:after="0" w:line="240" w:lineRule="auto"/>
        <w:rPr>
          <w:rFonts w:ascii="Arial" w:hAnsi="Arial" w:cs="Arial"/>
        </w:rPr>
      </w:pPr>
    </w:p>
    <w:p w:rsidR="00402654" w:rsidRPr="00402654" w:rsidRDefault="00402654" w:rsidP="00DE7710">
      <w:pPr>
        <w:spacing w:after="0" w:line="240" w:lineRule="auto"/>
        <w:rPr>
          <w:rFonts w:ascii="Arial" w:hAnsi="Arial" w:cs="Arial"/>
          <w:i/>
        </w:rPr>
      </w:pPr>
      <w:r w:rsidRPr="00402654">
        <w:rPr>
          <w:rFonts w:ascii="Arial" w:hAnsi="Arial" w:cs="Arial"/>
          <w:i/>
        </w:rPr>
        <w:t>Ontwikkelingen</w:t>
      </w:r>
      <w:r>
        <w:rPr>
          <w:rFonts w:ascii="Arial" w:hAnsi="Arial" w:cs="Arial"/>
          <w:i/>
        </w:rPr>
        <w:t xml:space="preserve"> na de eerste generatie</w:t>
      </w:r>
    </w:p>
    <w:p w:rsidR="0046228C" w:rsidRPr="00DE7710" w:rsidRDefault="0046228C" w:rsidP="00DE7710">
      <w:pPr>
        <w:spacing w:after="0" w:line="240" w:lineRule="auto"/>
        <w:rPr>
          <w:rFonts w:ascii="Arial" w:hAnsi="Arial" w:cs="Arial"/>
        </w:rPr>
      </w:pPr>
      <w:r w:rsidRPr="00DE7710">
        <w:rPr>
          <w:rFonts w:ascii="Arial" w:hAnsi="Arial" w:cs="Arial"/>
        </w:rPr>
        <w:t>De eerste generatie moleculaire motor</w:t>
      </w:r>
      <w:r w:rsidR="00931CD1">
        <w:rPr>
          <w:rFonts w:ascii="Arial" w:hAnsi="Arial" w:cs="Arial"/>
        </w:rPr>
        <w:t>en</w:t>
      </w:r>
      <w:r w:rsidRPr="00DE7710">
        <w:rPr>
          <w:rFonts w:ascii="Arial" w:hAnsi="Arial" w:cs="Arial"/>
        </w:rPr>
        <w:t xml:space="preserve"> </w:t>
      </w:r>
      <w:r w:rsidR="00931CD1">
        <w:rPr>
          <w:rFonts w:ascii="Arial" w:hAnsi="Arial" w:cs="Arial"/>
        </w:rPr>
        <w:t>had</w:t>
      </w:r>
      <w:r w:rsidRPr="00DE7710">
        <w:rPr>
          <w:rFonts w:ascii="Arial" w:hAnsi="Arial" w:cs="Arial"/>
        </w:rPr>
        <w:t xml:space="preserve"> “veel”</w:t>
      </w:r>
      <w:r w:rsidR="006535B4" w:rsidRPr="00DE7710">
        <w:rPr>
          <w:rFonts w:ascii="Arial" w:hAnsi="Arial" w:cs="Arial"/>
        </w:rPr>
        <w:t xml:space="preserve"> </w:t>
      </w:r>
      <w:r w:rsidRPr="00DE7710">
        <w:rPr>
          <w:rFonts w:ascii="Arial" w:hAnsi="Arial" w:cs="Arial"/>
        </w:rPr>
        <w:t xml:space="preserve">tijd nodig voor </w:t>
      </w:r>
      <w:r w:rsidR="004F7CE4" w:rsidRPr="00DE7710">
        <w:rPr>
          <w:rFonts w:ascii="Arial" w:hAnsi="Arial" w:cs="Arial"/>
        </w:rPr>
        <w:t>éé</w:t>
      </w:r>
      <w:r w:rsidRPr="00DE7710">
        <w:rPr>
          <w:rFonts w:ascii="Arial" w:hAnsi="Arial" w:cs="Arial"/>
        </w:rPr>
        <w:t xml:space="preserve">n complete rotatie. </w:t>
      </w:r>
      <w:r w:rsidR="006535B4" w:rsidRPr="00DE7710">
        <w:rPr>
          <w:rFonts w:ascii="Arial" w:hAnsi="Arial" w:cs="Arial"/>
        </w:rPr>
        <w:t xml:space="preserve">Men heeft geprobeerd in nieuwe generaties de rotatietijd te verkleinen door aanpassingen in het molecuul. </w:t>
      </w:r>
    </w:p>
    <w:p w:rsidR="00CD4BA3" w:rsidRPr="00DE7710" w:rsidRDefault="00CD4BA3" w:rsidP="00DE7710">
      <w:pPr>
        <w:spacing w:after="0" w:line="240" w:lineRule="auto"/>
        <w:rPr>
          <w:rFonts w:ascii="Arial" w:hAnsi="Arial" w:cs="Arial"/>
        </w:rPr>
      </w:pPr>
      <w:r w:rsidRPr="00DE7710">
        <w:rPr>
          <w:rFonts w:ascii="Arial" w:hAnsi="Arial" w:cs="Arial"/>
        </w:rPr>
        <w:t xml:space="preserve">Zo </w:t>
      </w:r>
      <w:r w:rsidR="004F7CE4" w:rsidRPr="00DE7710">
        <w:rPr>
          <w:rFonts w:ascii="Arial" w:hAnsi="Arial" w:cs="Arial"/>
        </w:rPr>
        <w:t>hebben de onderzoekers</w:t>
      </w:r>
      <w:r w:rsidRPr="00DE7710">
        <w:rPr>
          <w:rFonts w:ascii="Arial" w:hAnsi="Arial" w:cs="Arial"/>
        </w:rPr>
        <w:t xml:space="preserve"> in de eerste generatie moleculaire motor de beide methylgroepen vervangen door een ethylgroep.</w:t>
      </w:r>
    </w:p>
    <w:p w:rsidR="00B90C40" w:rsidRDefault="00B90C40" w:rsidP="00DE7710">
      <w:pPr>
        <w:spacing w:after="0" w:line="240" w:lineRule="auto"/>
        <w:ind w:left="454" w:hanging="454"/>
        <w:rPr>
          <w:rFonts w:ascii="Arial" w:hAnsi="Arial" w:cs="Arial"/>
        </w:rPr>
      </w:pPr>
    </w:p>
    <w:p w:rsidR="00CD4BA3" w:rsidRPr="00DE7710" w:rsidRDefault="00B90C40" w:rsidP="00DE7710">
      <w:pPr>
        <w:spacing w:after="0" w:line="240" w:lineRule="auto"/>
        <w:ind w:left="454" w:hanging="454"/>
        <w:rPr>
          <w:rFonts w:ascii="Arial" w:hAnsi="Arial" w:cs="Arial"/>
        </w:rPr>
      </w:pPr>
      <w:r>
        <w:rPr>
          <w:rFonts w:ascii="Arial" w:hAnsi="Arial" w:cs="Arial"/>
        </w:rPr>
        <w:t>11</w:t>
      </w:r>
      <w:r w:rsidR="00CD4BA3" w:rsidRPr="00DE7710">
        <w:rPr>
          <w:rFonts w:ascii="Arial" w:hAnsi="Arial" w:cs="Arial"/>
        </w:rPr>
        <w:tab/>
        <w:t>Leg uit waardoor je mag verwachten dat de rotatietijd van de molecule</w:t>
      </w:r>
      <w:r w:rsidR="00B910E0">
        <w:rPr>
          <w:rFonts w:ascii="Arial" w:hAnsi="Arial" w:cs="Arial"/>
        </w:rPr>
        <w:t>n</w:t>
      </w:r>
      <w:r w:rsidR="001676BA">
        <w:rPr>
          <w:rFonts w:ascii="Arial" w:hAnsi="Arial" w:cs="Arial"/>
        </w:rPr>
        <w:t xml:space="preserve"> met een ethylgroep</w:t>
      </w:r>
      <w:r w:rsidR="00B910E0">
        <w:rPr>
          <w:rFonts w:ascii="Arial" w:hAnsi="Arial" w:cs="Arial"/>
        </w:rPr>
        <w:t xml:space="preserve"> nu kleiner wordt.</w:t>
      </w:r>
    </w:p>
    <w:p w:rsidR="00CD4BA3" w:rsidRPr="00DE7710" w:rsidRDefault="00CD4BA3" w:rsidP="00DE7710">
      <w:pPr>
        <w:spacing w:after="0" w:line="240" w:lineRule="auto"/>
        <w:rPr>
          <w:rFonts w:ascii="Arial" w:hAnsi="Arial" w:cs="Arial"/>
        </w:rPr>
      </w:pPr>
    </w:p>
    <w:p w:rsidR="00834D11" w:rsidRDefault="00834D11" w:rsidP="00834D11">
      <w:pPr>
        <w:spacing w:after="0" w:line="240" w:lineRule="auto"/>
        <w:rPr>
          <w:rFonts w:ascii="Arial" w:hAnsi="Arial" w:cs="Arial"/>
        </w:rPr>
      </w:pPr>
      <w:r w:rsidRPr="00DE7710">
        <w:rPr>
          <w:rFonts w:ascii="Arial" w:hAnsi="Arial" w:cs="Arial"/>
        </w:rPr>
        <w:t xml:space="preserve">In figuur </w:t>
      </w:r>
      <w:r>
        <w:rPr>
          <w:rFonts w:ascii="Arial" w:hAnsi="Arial" w:cs="Arial"/>
        </w:rPr>
        <w:t>6</w:t>
      </w:r>
      <w:r w:rsidRPr="00DE7710">
        <w:rPr>
          <w:rFonts w:ascii="Arial" w:hAnsi="Arial" w:cs="Arial"/>
        </w:rPr>
        <w:t xml:space="preserve"> staat een moleculaire motor </w:t>
      </w:r>
      <w:r>
        <w:rPr>
          <w:rFonts w:ascii="Arial" w:hAnsi="Arial" w:cs="Arial"/>
        </w:rPr>
        <w:t xml:space="preserve">waarin </w:t>
      </w:r>
      <w:r w:rsidRPr="00DE7710">
        <w:rPr>
          <w:rFonts w:ascii="Arial" w:hAnsi="Arial" w:cs="Arial"/>
        </w:rPr>
        <w:t xml:space="preserve">men beide zesringen aan de dubbele binding vervangen </w:t>
      </w:r>
      <w:r>
        <w:rPr>
          <w:rFonts w:ascii="Arial" w:hAnsi="Arial" w:cs="Arial"/>
        </w:rPr>
        <w:t xml:space="preserve">heeft </w:t>
      </w:r>
      <w:r w:rsidRPr="00DE7710">
        <w:rPr>
          <w:rFonts w:ascii="Arial" w:hAnsi="Arial" w:cs="Arial"/>
        </w:rPr>
        <w:t>door vijfring</w:t>
      </w:r>
      <w:r>
        <w:rPr>
          <w:rFonts w:ascii="Arial" w:hAnsi="Arial" w:cs="Arial"/>
        </w:rPr>
        <w:t>en.</w:t>
      </w:r>
      <w:r w:rsidRPr="00DE7710">
        <w:rPr>
          <w:rFonts w:ascii="Arial" w:hAnsi="Arial" w:cs="Arial"/>
        </w:rPr>
        <w:t xml:space="preserve"> </w:t>
      </w:r>
    </w:p>
    <w:p w:rsidR="00FD14E7" w:rsidRPr="00DE7710" w:rsidRDefault="00FD14E7" w:rsidP="00834D11">
      <w:pPr>
        <w:spacing w:after="0" w:line="240" w:lineRule="auto"/>
        <w:rPr>
          <w:rFonts w:ascii="Arial" w:hAnsi="Arial" w:cs="Arial"/>
        </w:rPr>
      </w:pPr>
    </w:p>
    <w:p w:rsidR="0046228C" w:rsidRPr="00DE7710" w:rsidRDefault="0046228C" w:rsidP="00DE7710">
      <w:pPr>
        <w:spacing w:after="0" w:line="240" w:lineRule="auto"/>
        <w:rPr>
          <w:rFonts w:ascii="Arial" w:hAnsi="Arial" w:cs="Arial"/>
        </w:rPr>
      </w:pPr>
      <w:r w:rsidRPr="00DE7710">
        <w:rPr>
          <w:rFonts w:ascii="Arial" w:hAnsi="Arial" w:cs="Arial"/>
        </w:rPr>
        <w:t xml:space="preserve"> </w:t>
      </w:r>
      <w:r w:rsidR="00FD14E7">
        <w:rPr>
          <w:rFonts w:ascii="Arial" w:hAnsi="Arial" w:cs="Arial"/>
          <w:noProof/>
          <w:lang w:eastAsia="nl-NL"/>
        </w:rPr>
        <w:drawing>
          <wp:inline distT="0" distB="0" distL="0" distR="0" wp14:anchorId="67F99DB8" wp14:editId="6E248E1B">
            <wp:extent cx="2033016" cy="16002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vr6.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3016" cy="1600200"/>
                    </a:xfrm>
                    <a:prstGeom prst="rect">
                      <a:avLst/>
                    </a:prstGeom>
                  </pic:spPr>
                </pic:pic>
              </a:graphicData>
            </a:graphic>
          </wp:inline>
        </w:drawing>
      </w:r>
    </w:p>
    <w:p w:rsidR="0019065D" w:rsidRPr="005A4139" w:rsidRDefault="0019065D" w:rsidP="00DE7710">
      <w:pPr>
        <w:spacing w:after="0" w:line="240" w:lineRule="auto"/>
        <w:rPr>
          <w:rFonts w:ascii="Arial" w:hAnsi="Arial" w:cs="Arial"/>
          <w:i/>
          <w:noProof/>
          <w:sz w:val="18"/>
          <w:szCs w:val="18"/>
          <w:lang w:eastAsia="nl-NL"/>
        </w:rPr>
      </w:pPr>
      <w:r w:rsidRPr="005A4139">
        <w:rPr>
          <w:rFonts w:ascii="Arial" w:hAnsi="Arial" w:cs="Arial"/>
          <w:i/>
          <w:noProof/>
          <w:sz w:val="18"/>
          <w:szCs w:val="18"/>
          <w:lang w:eastAsia="nl-NL"/>
        </w:rPr>
        <w:t>Figuur 6</w:t>
      </w:r>
    </w:p>
    <w:p w:rsidR="0019065D" w:rsidRDefault="0019065D" w:rsidP="00DE7710">
      <w:pPr>
        <w:spacing w:after="0" w:line="240" w:lineRule="auto"/>
        <w:rPr>
          <w:rFonts w:ascii="Arial" w:hAnsi="Arial" w:cs="Arial"/>
          <w:i/>
          <w:noProof/>
          <w:sz w:val="20"/>
          <w:szCs w:val="20"/>
          <w:lang w:eastAsia="nl-NL"/>
        </w:rPr>
      </w:pPr>
    </w:p>
    <w:p w:rsidR="0019065D" w:rsidRPr="00402654" w:rsidRDefault="0019065D" w:rsidP="00DE7710">
      <w:pPr>
        <w:spacing w:after="0" w:line="240" w:lineRule="auto"/>
        <w:rPr>
          <w:rFonts w:ascii="Arial" w:hAnsi="Arial" w:cs="Arial"/>
          <w:noProof/>
          <w:lang w:eastAsia="nl-NL"/>
        </w:rPr>
      </w:pPr>
      <w:r w:rsidRPr="00402654">
        <w:rPr>
          <w:rFonts w:ascii="Arial" w:hAnsi="Arial" w:cs="Arial"/>
          <w:noProof/>
          <w:lang w:eastAsia="nl-NL"/>
        </w:rPr>
        <w:t xml:space="preserve">De stappen </w:t>
      </w:r>
      <w:r w:rsidR="00B910E0">
        <w:rPr>
          <w:rFonts w:ascii="Arial" w:hAnsi="Arial" w:cs="Arial"/>
          <w:noProof/>
          <w:lang w:eastAsia="nl-NL"/>
        </w:rPr>
        <w:t>1</w:t>
      </w:r>
      <w:r w:rsidRPr="00402654">
        <w:rPr>
          <w:rFonts w:ascii="Arial" w:hAnsi="Arial" w:cs="Arial"/>
          <w:noProof/>
          <w:lang w:eastAsia="nl-NL"/>
        </w:rPr>
        <w:t xml:space="preserve"> tot en met </w:t>
      </w:r>
      <w:r w:rsidR="00B910E0">
        <w:rPr>
          <w:rFonts w:ascii="Arial" w:hAnsi="Arial" w:cs="Arial"/>
          <w:noProof/>
          <w:lang w:eastAsia="nl-NL"/>
        </w:rPr>
        <w:t>4</w:t>
      </w:r>
      <w:r w:rsidRPr="00402654">
        <w:rPr>
          <w:rFonts w:ascii="Arial" w:hAnsi="Arial" w:cs="Arial"/>
          <w:noProof/>
          <w:lang w:eastAsia="nl-NL"/>
        </w:rPr>
        <w:t xml:space="preserve"> treden net zoals bij de moleculaire motor met de zesring op. Echter wel bij lagere temperaturen en de totale rotatietijd is kleiner.</w:t>
      </w:r>
    </w:p>
    <w:p w:rsidR="0019065D" w:rsidRPr="00402654" w:rsidRDefault="0019065D" w:rsidP="00DE7710">
      <w:pPr>
        <w:spacing w:after="0" w:line="240" w:lineRule="auto"/>
        <w:rPr>
          <w:rFonts w:ascii="Arial" w:hAnsi="Arial" w:cs="Arial"/>
          <w:noProof/>
          <w:lang w:eastAsia="nl-NL"/>
        </w:rPr>
      </w:pPr>
    </w:p>
    <w:p w:rsidR="0019065D" w:rsidRDefault="0019065D" w:rsidP="00402654">
      <w:pPr>
        <w:spacing w:after="0" w:line="240" w:lineRule="auto"/>
        <w:ind w:left="454" w:hanging="454"/>
        <w:rPr>
          <w:rFonts w:ascii="Arial" w:hAnsi="Arial" w:cs="Arial"/>
        </w:rPr>
      </w:pPr>
      <w:r w:rsidRPr="00402654">
        <w:rPr>
          <w:rFonts w:ascii="Arial" w:hAnsi="Arial" w:cs="Arial"/>
        </w:rPr>
        <w:t>1</w:t>
      </w:r>
      <w:r w:rsidR="00B90C40">
        <w:rPr>
          <w:rFonts w:ascii="Arial" w:hAnsi="Arial" w:cs="Arial"/>
        </w:rPr>
        <w:t>2</w:t>
      </w:r>
      <w:r w:rsidRPr="00402654">
        <w:rPr>
          <w:rFonts w:ascii="Arial" w:hAnsi="Arial" w:cs="Arial"/>
        </w:rPr>
        <w:tab/>
        <w:t xml:space="preserve">Leg uit wat de vervanging van de zesring door de vijfring </w:t>
      </w:r>
      <w:r w:rsidR="00402654" w:rsidRPr="00402654">
        <w:rPr>
          <w:rFonts w:ascii="Arial" w:hAnsi="Arial" w:cs="Arial"/>
        </w:rPr>
        <w:t xml:space="preserve">voor invloed heeft </w:t>
      </w:r>
      <w:r w:rsidR="00402654">
        <w:rPr>
          <w:rFonts w:ascii="Arial" w:hAnsi="Arial" w:cs="Arial"/>
        </w:rPr>
        <w:t>op de ruimtelijke</w:t>
      </w:r>
      <w:r w:rsidR="00D6765E">
        <w:rPr>
          <w:rFonts w:ascii="Arial" w:hAnsi="Arial" w:cs="Arial"/>
        </w:rPr>
        <w:t xml:space="preserve">/sterische hindering in de structuren van </w:t>
      </w:r>
      <w:r w:rsidR="00402654">
        <w:rPr>
          <w:rFonts w:ascii="Arial" w:hAnsi="Arial" w:cs="Arial"/>
        </w:rPr>
        <w:t>het molecuul.</w:t>
      </w:r>
    </w:p>
    <w:p w:rsidR="00402654" w:rsidRDefault="00402654" w:rsidP="00402654">
      <w:pPr>
        <w:spacing w:after="0" w:line="240" w:lineRule="auto"/>
        <w:ind w:left="454" w:hanging="454"/>
        <w:rPr>
          <w:rFonts w:ascii="Arial" w:hAnsi="Arial" w:cs="Arial"/>
        </w:rPr>
      </w:pPr>
      <w:r>
        <w:rPr>
          <w:rFonts w:ascii="Arial" w:hAnsi="Arial" w:cs="Arial"/>
        </w:rPr>
        <w:t>1</w:t>
      </w:r>
      <w:r w:rsidR="00B90C40">
        <w:rPr>
          <w:rFonts w:ascii="Arial" w:hAnsi="Arial" w:cs="Arial"/>
        </w:rPr>
        <w:t>3</w:t>
      </w:r>
      <w:r>
        <w:rPr>
          <w:rFonts w:ascii="Arial" w:hAnsi="Arial" w:cs="Arial"/>
        </w:rPr>
        <w:tab/>
        <w:t>Leg uit of dit een kortere rotatietijd kan verklaren.</w:t>
      </w:r>
    </w:p>
    <w:p w:rsidR="00573497" w:rsidRDefault="00573497" w:rsidP="00402654">
      <w:pPr>
        <w:spacing w:after="0" w:line="240" w:lineRule="auto"/>
        <w:ind w:left="454" w:hanging="454"/>
        <w:rPr>
          <w:rFonts w:ascii="Arial" w:hAnsi="Arial" w:cs="Arial"/>
        </w:rPr>
      </w:pPr>
    </w:p>
    <w:p w:rsidR="00573497" w:rsidRDefault="00573497" w:rsidP="00932F94">
      <w:pPr>
        <w:spacing w:after="0" w:line="240" w:lineRule="auto"/>
        <w:rPr>
          <w:rFonts w:ascii="Arial" w:hAnsi="Arial" w:cs="Arial"/>
          <w:noProof/>
          <w:lang w:eastAsia="nl-NL"/>
        </w:rPr>
      </w:pPr>
      <w:r>
        <w:rPr>
          <w:rFonts w:ascii="Arial" w:hAnsi="Arial" w:cs="Arial"/>
          <w:noProof/>
          <w:lang w:eastAsia="nl-NL"/>
        </w:rPr>
        <w:t>Op basis van de mole</w:t>
      </w:r>
      <w:r w:rsidR="00932F94">
        <w:rPr>
          <w:rFonts w:ascii="Arial" w:hAnsi="Arial" w:cs="Arial"/>
          <w:noProof/>
          <w:lang w:eastAsia="nl-NL"/>
        </w:rPr>
        <w:t>c</w:t>
      </w:r>
      <w:r>
        <w:rPr>
          <w:rFonts w:ascii="Arial" w:hAnsi="Arial" w:cs="Arial"/>
          <w:noProof/>
          <w:lang w:eastAsia="nl-NL"/>
        </w:rPr>
        <w:t>ulaire rotor in figuur 6 heeft men moleculaire roerder</w:t>
      </w:r>
      <w:r w:rsidR="00932F94">
        <w:rPr>
          <w:rFonts w:ascii="Arial" w:hAnsi="Arial" w:cs="Arial"/>
          <w:noProof/>
          <w:lang w:eastAsia="nl-NL"/>
        </w:rPr>
        <w:t>s</w:t>
      </w:r>
      <w:r>
        <w:rPr>
          <w:rFonts w:ascii="Arial" w:hAnsi="Arial" w:cs="Arial"/>
          <w:noProof/>
          <w:lang w:eastAsia="nl-NL"/>
        </w:rPr>
        <w:t xml:space="preserve"> gesynthetiseerd</w:t>
      </w:r>
      <w:r w:rsidR="0039178D">
        <w:rPr>
          <w:rFonts w:ascii="Arial" w:hAnsi="Arial" w:cs="Arial"/>
          <w:noProof/>
          <w:lang w:eastAsia="nl-NL"/>
        </w:rPr>
        <w:t xml:space="preserve"> </w:t>
      </w:r>
      <w:r w:rsidR="005A4139">
        <w:rPr>
          <w:rFonts w:ascii="Arial" w:hAnsi="Arial" w:cs="Arial"/>
          <w:noProof/>
          <w:lang w:eastAsia="nl-NL"/>
        </w:rPr>
        <w:t>f</w:t>
      </w:r>
      <w:r w:rsidR="0039178D">
        <w:rPr>
          <w:rFonts w:ascii="Arial" w:hAnsi="Arial" w:cs="Arial"/>
          <w:noProof/>
          <w:lang w:eastAsia="nl-NL"/>
        </w:rPr>
        <w:t>iguur 7</w:t>
      </w:r>
      <w:r>
        <w:rPr>
          <w:rFonts w:ascii="Arial" w:hAnsi="Arial" w:cs="Arial"/>
          <w:noProof/>
          <w:lang w:eastAsia="nl-NL"/>
        </w:rPr>
        <w:t>.</w:t>
      </w:r>
    </w:p>
    <w:p w:rsidR="00573497" w:rsidRDefault="00573497" w:rsidP="00402654">
      <w:pPr>
        <w:spacing w:after="0" w:line="240" w:lineRule="auto"/>
        <w:ind w:left="454" w:hanging="454"/>
        <w:rPr>
          <w:rFonts w:ascii="Arial" w:hAnsi="Arial" w:cs="Arial"/>
        </w:rPr>
      </w:pPr>
    </w:p>
    <w:p w:rsidR="00573497" w:rsidRDefault="00573497" w:rsidP="00402654">
      <w:pPr>
        <w:spacing w:after="0" w:line="240" w:lineRule="auto"/>
        <w:ind w:left="454" w:hanging="454"/>
        <w:rPr>
          <w:rFonts w:ascii="Arial" w:hAnsi="Arial" w:cs="Arial"/>
        </w:rPr>
      </w:pPr>
      <w:r>
        <w:rPr>
          <w:noProof/>
          <w:lang w:eastAsia="nl-NL"/>
        </w:rPr>
        <w:drawing>
          <wp:inline distT="0" distB="0" distL="0" distR="0" wp14:anchorId="1B958506" wp14:editId="6A135E6C">
            <wp:extent cx="5526157" cy="1049093"/>
            <wp:effectExtent l="0" t="0" r="0" b="0"/>
            <wp:docPr id="27" name="Afbeelding 27" descr="http://pubs.acs.org/appl/literatum/publisher/achs/journals/content/jacsat/2014/jacsat.2014.136.issue-42/ja507711h/20141016/images/large/ja-2014-07711h_0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s.acs.org/appl/literatum/publisher/achs/journals/content/jacsat/2014/jacsat.2014.136.issue-42/ja507711h/20141016/images/large/ja-2014-07711h_00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1744" cy="1053950"/>
                    </a:xfrm>
                    <a:prstGeom prst="rect">
                      <a:avLst/>
                    </a:prstGeom>
                    <a:noFill/>
                    <a:ln>
                      <a:noFill/>
                    </a:ln>
                  </pic:spPr>
                </pic:pic>
              </a:graphicData>
            </a:graphic>
          </wp:inline>
        </w:drawing>
      </w:r>
    </w:p>
    <w:p w:rsidR="00573497" w:rsidRDefault="00573497" w:rsidP="00402654">
      <w:pPr>
        <w:spacing w:after="0" w:line="240" w:lineRule="auto"/>
        <w:ind w:left="454" w:hanging="454"/>
        <w:rPr>
          <w:rFonts w:ascii="Arial" w:hAnsi="Arial" w:cs="Arial"/>
        </w:rPr>
      </w:pPr>
    </w:p>
    <w:p w:rsidR="00573497" w:rsidRDefault="00573497" w:rsidP="00402654">
      <w:pPr>
        <w:spacing w:after="0" w:line="240" w:lineRule="auto"/>
        <w:ind w:left="454" w:hanging="454"/>
        <w:rPr>
          <w:rFonts w:ascii="Arial" w:hAnsi="Arial" w:cs="Arial"/>
        </w:rPr>
      </w:pPr>
      <w:r>
        <w:rPr>
          <w:rFonts w:ascii="Franklin ITC Light" w:hAnsi="Franklin ITC Light"/>
          <w:noProof/>
          <w:color w:val="333333"/>
          <w:sz w:val="18"/>
          <w:szCs w:val="18"/>
          <w:lang w:eastAsia="nl-NL"/>
        </w:rPr>
        <w:lastRenderedPageBreak/>
        <w:drawing>
          <wp:inline distT="0" distB="0" distL="0" distR="0" wp14:anchorId="64EA1BA7" wp14:editId="382574A8">
            <wp:extent cx="5760720" cy="2135291"/>
            <wp:effectExtent l="0" t="0" r="0" b="0"/>
            <wp:docPr id="25" name="Afbeelding 25" descr="09240-scicon-stirrercxd_1828421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240-scicon-stirrercxd_18284215-6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135291"/>
                    </a:xfrm>
                    <a:prstGeom prst="rect">
                      <a:avLst/>
                    </a:prstGeom>
                    <a:noFill/>
                    <a:ln>
                      <a:noFill/>
                    </a:ln>
                  </pic:spPr>
                </pic:pic>
              </a:graphicData>
            </a:graphic>
          </wp:inline>
        </w:drawing>
      </w:r>
    </w:p>
    <w:p w:rsidR="009C342A" w:rsidRDefault="009C342A" w:rsidP="00402654">
      <w:pPr>
        <w:spacing w:after="0" w:line="240" w:lineRule="auto"/>
        <w:ind w:left="454" w:hanging="454"/>
        <w:rPr>
          <w:rFonts w:ascii="Arial" w:hAnsi="Arial" w:cs="Arial"/>
        </w:rPr>
      </w:pPr>
    </w:p>
    <w:p w:rsidR="0039178D" w:rsidRPr="0039178D" w:rsidRDefault="0039178D" w:rsidP="00402654">
      <w:pPr>
        <w:spacing w:after="0" w:line="240" w:lineRule="auto"/>
        <w:ind w:left="454" w:hanging="454"/>
        <w:rPr>
          <w:rFonts w:ascii="Arial" w:hAnsi="Arial" w:cs="Arial"/>
          <w:i/>
          <w:sz w:val="18"/>
          <w:szCs w:val="18"/>
        </w:rPr>
      </w:pPr>
      <w:r w:rsidRPr="0039178D">
        <w:rPr>
          <w:rFonts w:ascii="Arial" w:hAnsi="Arial" w:cs="Arial"/>
          <w:i/>
          <w:sz w:val="18"/>
          <w:szCs w:val="18"/>
        </w:rPr>
        <w:t>Figuur 7</w:t>
      </w:r>
    </w:p>
    <w:p w:rsidR="009C342A" w:rsidRPr="00C51C5A" w:rsidRDefault="00C51C5A" w:rsidP="00402654">
      <w:pPr>
        <w:spacing w:after="0" w:line="240" w:lineRule="auto"/>
        <w:ind w:left="454" w:hanging="454"/>
        <w:rPr>
          <w:rFonts w:ascii="Arial" w:hAnsi="Arial" w:cs="Arial"/>
          <w:i/>
          <w:sz w:val="18"/>
          <w:szCs w:val="18"/>
        </w:rPr>
      </w:pPr>
      <w:r w:rsidRPr="00C51C5A">
        <w:rPr>
          <w:rFonts w:ascii="Arial" w:hAnsi="Arial" w:cs="Arial"/>
          <w:i/>
          <w:sz w:val="18"/>
          <w:szCs w:val="18"/>
        </w:rPr>
        <w:t xml:space="preserve">Bron: </w:t>
      </w:r>
      <w:hyperlink r:id="rId22" w:history="1">
        <w:r w:rsidRPr="00C51C5A">
          <w:rPr>
            <w:rStyle w:val="Hyperlink"/>
            <w:rFonts w:ascii="Arial" w:hAnsi="Arial" w:cs="Arial"/>
            <w:i/>
            <w:sz w:val="18"/>
            <w:szCs w:val="18"/>
          </w:rPr>
          <w:t>http://www.benferinga.com/spotlights.php</w:t>
        </w:r>
      </w:hyperlink>
    </w:p>
    <w:p w:rsidR="00C51C5A" w:rsidRPr="00402654" w:rsidRDefault="00C51C5A" w:rsidP="00402654">
      <w:pPr>
        <w:spacing w:after="0" w:line="240" w:lineRule="auto"/>
        <w:ind w:left="454" w:hanging="454"/>
        <w:rPr>
          <w:rFonts w:ascii="Arial" w:hAnsi="Arial" w:cs="Arial"/>
        </w:rPr>
      </w:pPr>
    </w:p>
    <w:p w:rsidR="0039178D" w:rsidRPr="00423170" w:rsidRDefault="0039178D" w:rsidP="00DE7710">
      <w:pPr>
        <w:spacing w:after="0" w:line="240" w:lineRule="auto"/>
        <w:rPr>
          <w:rFonts w:ascii="Arial" w:hAnsi="Arial" w:cs="Arial"/>
          <w:noProof/>
          <w:lang w:eastAsia="nl-NL"/>
        </w:rPr>
      </w:pPr>
      <w:r w:rsidRPr="00423170">
        <w:rPr>
          <w:rFonts w:ascii="Arial" w:hAnsi="Arial" w:cs="Arial"/>
          <w:noProof/>
          <w:lang w:eastAsia="nl-NL"/>
        </w:rPr>
        <w:t>De roersnelheid van deze roerder blijkt niet afhankelijk te zijn van de polariteit van het oplosmiddel</w:t>
      </w:r>
      <w:r w:rsidR="005A4139">
        <w:rPr>
          <w:rFonts w:ascii="Arial" w:hAnsi="Arial" w:cs="Arial"/>
          <w:noProof/>
          <w:lang w:eastAsia="nl-NL"/>
        </w:rPr>
        <w:t>: z</w:t>
      </w:r>
      <w:r w:rsidRPr="00423170">
        <w:rPr>
          <w:rFonts w:ascii="Arial" w:hAnsi="Arial" w:cs="Arial"/>
          <w:noProof/>
          <w:lang w:eastAsia="nl-NL"/>
        </w:rPr>
        <w:t xml:space="preserve">owel in hexaan als </w:t>
      </w:r>
      <w:r w:rsidR="005A4139">
        <w:rPr>
          <w:rFonts w:ascii="Arial" w:hAnsi="Arial" w:cs="Arial"/>
          <w:noProof/>
          <w:lang w:eastAsia="nl-NL"/>
        </w:rPr>
        <w:t xml:space="preserve">in </w:t>
      </w:r>
      <w:r w:rsidRPr="00423170">
        <w:rPr>
          <w:rFonts w:ascii="Arial" w:hAnsi="Arial" w:cs="Arial"/>
          <w:noProof/>
          <w:lang w:eastAsia="nl-NL"/>
        </w:rPr>
        <w:t>methanol is de roersnelheid even groot.</w:t>
      </w:r>
    </w:p>
    <w:p w:rsidR="0039178D" w:rsidRPr="00423170" w:rsidRDefault="0039178D" w:rsidP="00DE7710">
      <w:pPr>
        <w:spacing w:after="0" w:line="240" w:lineRule="auto"/>
        <w:rPr>
          <w:rFonts w:ascii="Arial" w:hAnsi="Arial" w:cs="Arial"/>
          <w:noProof/>
          <w:lang w:eastAsia="nl-NL"/>
        </w:rPr>
      </w:pPr>
    </w:p>
    <w:p w:rsidR="0039178D" w:rsidRPr="00423170" w:rsidRDefault="0039178D" w:rsidP="0039178D">
      <w:pPr>
        <w:spacing w:after="0" w:line="240" w:lineRule="auto"/>
        <w:ind w:left="454" w:hanging="454"/>
        <w:rPr>
          <w:rFonts w:ascii="Arial" w:hAnsi="Arial" w:cs="Arial"/>
          <w:noProof/>
          <w:lang w:eastAsia="nl-NL"/>
        </w:rPr>
      </w:pPr>
      <w:r w:rsidRPr="00423170">
        <w:rPr>
          <w:rFonts w:ascii="Arial" w:hAnsi="Arial" w:cs="Arial"/>
          <w:noProof/>
          <w:lang w:eastAsia="nl-NL"/>
        </w:rPr>
        <w:t>1</w:t>
      </w:r>
      <w:r w:rsidR="00B90C40">
        <w:rPr>
          <w:rFonts w:ascii="Arial" w:hAnsi="Arial" w:cs="Arial"/>
          <w:noProof/>
          <w:lang w:eastAsia="nl-NL"/>
        </w:rPr>
        <w:t>4</w:t>
      </w:r>
      <w:r w:rsidRPr="00423170">
        <w:rPr>
          <w:rFonts w:ascii="Arial" w:hAnsi="Arial" w:cs="Arial"/>
          <w:noProof/>
          <w:lang w:eastAsia="nl-NL"/>
        </w:rPr>
        <w:tab/>
        <w:t>Leg uit of je hieruit kunt concluderen dat intermoleculaire krachten tussen de  oplosmiddelmoleculen  en het roerdermolecuul een rol spelen op de roersnelheid.</w:t>
      </w:r>
    </w:p>
    <w:p w:rsidR="0039178D" w:rsidRPr="00423170" w:rsidRDefault="0039178D" w:rsidP="00DE7710">
      <w:pPr>
        <w:spacing w:after="0" w:line="240" w:lineRule="auto"/>
        <w:rPr>
          <w:rFonts w:ascii="Arial" w:hAnsi="Arial" w:cs="Arial"/>
          <w:noProof/>
          <w:lang w:eastAsia="nl-NL"/>
        </w:rPr>
      </w:pPr>
    </w:p>
    <w:p w:rsidR="0039178D" w:rsidRPr="00423170" w:rsidRDefault="0039178D" w:rsidP="00DE7710">
      <w:pPr>
        <w:spacing w:after="0" w:line="240" w:lineRule="auto"/>
        <w:rPr>
          <w:rFonts w:ascii="Arial" w:hAnsi="Arial" w:cs="Arial"/>
          <w:noProof/>
          <w:lang w:eastAsia="nl-NL"/>
        </w:rPr>
      </w:pPr>
      <w:r w:rsidRPr="00423170">
        <w:rPr>
          <w:rFonts w:ascii="Arial" w:hAnsi="Arial" w:cs="Arial"/>
          <w:noProof/>
          <w:lang w:eastAsia="nl-NL"/>
        </w:rPr>
        <w:t xml:space="preserve">Wel bleek de vicositeit (stroperigheid) van de oplossing een rol te spelen. Bij grotere viscositeit </w:t>
      </w:r>
      <w:r w:rsidR="00DC73FB" w:rsidRPr="00423170">
        <w:rPr>
          <w:rFonts w:ascii="Arial" w:hAnsi="Arial" w:cs="Arial"/>
          <w:noProof/>
          <w:lang w:eastAsia="nl-NL"/>
        </w:rPr>
        <w:t>van het oplosmiddel blijkt de roersn</w:t>
      </w:r>
      <w:r w:rsidR="00931CD1">
        <w:rPr>
          <w:rFonts w:ascii="Arial" w:hAnsi="Arial" w:cs="Arial"/>
          <w:noProof/>
          <w:lang w:eastAsia="nl-NL"/>
        </w:rPr>
        <w:t>el</w:t>
      </w:r>
      <w:r w:rsidR="00DC73FB" w:rsidRPr="00423170">
        <w:rPr>
          <w:rFonts w:ascii="Arial" w:hAnsi="Arial" w:cs="Arial"/>
          <w:noProof/>
          <w:lang w:eastAsia="nl-NL"/>
        </w:rPr>
        <w:t>heid af te nemen.</w:t>
      </w:r>
    </w:p>
    <w:p w:rsidR="00DC73FB" w:rsidRPr="00423170" w:rsidRDefault="00DC73FB" w:rsidP="00DE7710">
      <w:pPr>
        <w:spacing w:after="0" w:line="240" w:lineRule="auto"/>
        <w:rPr>
          <w:rFonts w:ascii="Arial" w:hAnsi="Arial" w:cs="Arial"/>
          <w:noProof/>
          <w:lang w:eastAsia="nl-NL"/>
        </w:rPr>
      </w:pPr>
    </w:p>
    <w:p w:rsidR="00DC73FB" w:rsidRPr="00423170" w:rsidRDefault="00DC73FB" w:rsidP="00DC73FB">
      <w:pPr>
        <w:spacing w:after="0" w:line="240" w:lineRule="auto"/>
        <w:ind w:left="454" w:hanging="454"/>
        <w:rPr>
          <w:rFonts w:ascii="Arial" w:hAnsi="Arial" w:cs="Arial"/>
          <w:noProof/>
          <w:lang w:eastAsia="nl-NL"/>
        </w:rPr>
      </w:pPr>
      <w:r w:rsidRPr="00423170">
        <w:rPr>
          <w:rFonts w:ascii="Arial" w:hAnsi="Arial" w:cs="Arial"/>
          <w:noProof/>
          <w:lang w:eastAsia="nl-NL"/>
        </w:rPr>
        <w:t>1</w:t>
      </w:r>
      <w:r w:rsidR="00B90C40">
        <w:rPr>
          <w:rFonts w:ascii="Arial" w:hAnsi="Arial" w:cs="Arial"/>
          <w:noProof/>
          <w:lang w:eastAsia="nl-NL"/>
        </w:rPr>
        <w:t>5</w:t>
      </w:r>
      <w:r w:rsidRPr="00423170">
        <w:rPr>
          <w:rFonts w:ascii="Arial" w:hAnsi="Arial" w:cs="Arial"/>
          <w:noProof/>
          <w:lang w:eastAsia="nl-NL"/>
        </w:rPr>
        <w:tab/>
        <w:t>Geef hiervoor een verklaring.</w:t>
      </w:r>
    </w:p>
    <w:p w:rsidR="00932F94" w:rsidRDefault="00932F94" w:rsidP="00DE7710">
      <w:pPr>
        <w:spacing w:after="0" w:line="240" w:lineRule="auto"/>
        <w:rPr>
          <w:rFonts w:ascii="Arial" w:hAnsi="Arial" w:cs="Arial"/>
          <w:i/>
          <w:sz w:val="20"/>
          <w:szCs w:val="20"/>
        </w:rPr>
      </w:pPr>
    </w:p>
    <w:p w:rsidR="00932F94" w:rsidRDefault="00932F94" w:rsidP="00DE7710">
      <w:pPr>
        <w:spacing w:after="0" w:line="240" w:lineRule="auto"/>
        <w:rPr>
          <w:rFonts w:ascii="Arial" w:hAnsi="Arial" w:cs="Arial"/>
          <w:i/>
        </w:rPr>
      </w:pPr>
      <w:r w:rsidRPr="009C342A">
        <w:rPr>
          <w:rFonts w:ascii="Arial" w:hAnsi="Arial" w:cs="Arial"/>
          <w:i/>
        </w:rPr>
        <w:t>M</w:t>
      </w:r>
      <w:r w:rsidR="009C342A" w:rsidRPr="009C342A">
        <w:rPr>
          <w:rFonts w:ascii="Arial" w:hAnsi="Arial" w:cs="Arial"/>
          <w:i/>
        </w:rPr>
        <w:t>o</w:t>
      </w:r>
      <w:r w:rsidRPr="009C342A">
        <w:rPr>
          <w:rFonts w:ascii="Arial" w:hAnsi="Arial" w:cs="Arial"/>
          <w:i/>
        </w:rPr>
        <w:t>leculaire auto</w:t>
      </w:r>
    </w:p>
    <w:p w:rsidR="009C342A" w:rsidRDefault="009C342A" w:rsidP="00DE7710">
      <w:pPr>
        <w:spacing w:after="0" w:line="240" w:lineRule="auto"/>
        <w:rPr>
          <w:rFonts w:ascii="Arial" w:hAnsi="Arial" w:cs="Arial"/>
        </w:rPr>
      </w:pPr>
      <w:r w:rsidRPr="009C342A">
        <w:rPr>
          <w:rFonts w:ascii="Arial" w:hAnsi="Arial" w:cs="Arial"/>
        </w:rPr>
        <w:t>Ben Feringa</w:t>
      </w:r>
      <w:r>
        <w:rPr>
          <w:rFonts w:ascii="Arial" w:hAnsi="Arial" w:cs="Arial"/>
        </w:rPr>
        <w:t xml:space="preserve"> en zijn onderzoek</w:t>
      </w:r>
      <w:r w:rsidR="005A4139">
        <w:rPr>
          <w:rFonts w:ascii="Arial" w:hAnsi="Arial" w:cs="Arial"/>
        </w:rPr>
        <w:t>s</w:t>
      </w:r>
      <w:r w:rsidR="0039178D">
        <w:rPr>
          <w:rFonts w:ascii="Arial" w:hAnsi="Arial" w:cs="Arial"/>
        </w:rPr>
        <w:t>team</w:t>
      </w:r>
      <w:r>
        <w:rPr>
          <w:rFonts w:ascii="Arial" w:hAnsi="Arial" w:cs="Arial"/>
        </w:rPr>
        <w:t xml:space="preserve"> hebben rond 201</w:t>
      </w:r>
      <w:r w:rsidR="0039178D">
        <w:rPr>
          <w:rFonts w:ascii="Arial" w:hAnsi="Arial" w:cs="Arial"/>
        </w:rPr>
        <w:t>1</w:t>
      </w:r>
      <w:r>
        <w:rPr>
          <w:rFonts w:ascii="Arial" w:hAnsi="Arial" w:cs="Arial"/>
        </w:rPr>
        <w:t xml:space="preserve"> een </w:t>
      </w:r>
      <w:r w:rsidRPr="009C342A">
        <w:rPr>
          <w:rFonts w:ascii="Arial" w:hAnsi="Arial" w:cs="Arial"/>
        </w:rPr>
        <w:t>vierwiel aanged</w:t>
      </w:r>
      <w:r>
        <w:rPr>
          <w:rFonts w:ascii="Arial" w:hAnsi="Arial" w:cs="Arial"/>
        </w:rPr>
        <w:t>reven moleculair autootje gebouwd.</w:t>
      </w:r>
    </w:p>
    <w:p w:rsidR="00423170" w:rsidRDefault="00423170" w:rsidP="00DE7710">
      <w:pPr>
        <w:spacing w:after="0" w:line="240" w:lineRule="auto"/>
        <w:rPr>
          <w:rFonts w:ascii="Arial" w:hAnsi="Arial" w:cs="Arial"/>
        </w:rPr>
      </w:pPr>
    </w:p>
    <w:p w:rsidR="009C342A" w:rsidRDefault="00182039" w:rsidP="00182039">
      <w:pPr>
        <w:spacing w:after="0" w:line="240" w:lineRule="auto"/>
        <w:rPr>
          <w:rFonts w:ascii="Arial" w:hAnsi="Arial" w:cs="Arial"/>
          <w:i/>
          <w:sz w:val="20"/>
          <w:szCs w:val="20"/>
        </w:rPr>
      </w:pPr>
      <w:r>
        <w:rPr>
          <w:noProof/>
          <w:lang w:eastAsia="nl-NL"/>
        </w:rPr>
        <w:drawing>
          <wp:inline distT="0" distB="0" distL="0" distR="0" wp14:anchorId="12903807" wp14:editId="18C272EF">
            <wp:extent cx="2013045" cy="1510311"/>
            <wp:effectExtent l="0" t="0" r="6350" b="0"/>
            <wp:docPr id="10" name="Afbeelding 10" descr="http://cen.acs.org/content/dam/cen/89/46/08946-notw4-carc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acs.org/content/dam/cen/89/46/08946-notw4-carcx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1663" cy="1524280"/>
                    </a:xfrm>
                    <a:prstGeom prst="rect">
                      <a:avLst/>
                    </a:prstGeom>
                    <a:noFill/>
                    <a:ln>
                      <a:noFill/>
                    </a:ln>
                  </pic:spPr>
                </pic:pic>
              </a:graphicData>
            </a:graphic>
          </wp:inline>
        </w:drawing>
      </w:r>
      <w:r>
        <w:rPr>
          <w:rFonts w:ascii="Arial" w:hAnsi="Arial" w:cs="Arial"/>
          <w:i/>
          <w:sz w:val="20"/>
          <w:szCs w:val="20"/>
        </w:rPr>
        <w:t xml:space="preserve">    </w:t>
      </w:r>
      <w:r>
        <w:rPr>
          <w:noProof/>
          <w:lang w:eastAsia="nl-NL"/>
        </w:rPr>
        <w:drawing>
          <wp:inline distT="0" distB="0" distL="0" distR="0" wp14:anchorId="4601A954" wp14:editId="48C9D667">
            <wp:extent cx="2219239" cy="1476313"/>
            <wp:effectExtent l="0" t="0" r="0" b="0"/>
            <wp:docPr id="8" name="Afbeelding 8" descr="http://www.nature.com/uploads/cms/pages/4081/introduction_image/molecular-machines-graphic-NOBEL-ed15e5d3d9860e9b8d476194271f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ure.com/uploads/cms/pages/4081/introduction_image/molecular-machines-graphic-NOBEL-ed15e5d3d9860e9b8d476194271f5c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9459" cy="1509721"/>
                    </a:xfrm>
                    <a:prstGeom prst="rect">
                      <a:avLst/>
                    </a:prstGeom>
                    <a:noFill/>
                    <a:ln>
                      <a:noFill/>
                    </a:ln>
                  </pic:spPr>
                </pic:pic>
              </a:graphicData>
            </a:graphic>
          </wp:inline>
        </w:drawing>
      </w:r>
    </w:p>
    <w:p w:rsidR="009C342A" w:rsidRPr="00182039" w:rsidRDefault="00182039" w:rsidP="00DE7710">
      <w:pPr>
        <w:spacing w:after="0" w:line="240" w:lineRule="auto"/>
        <w:rPr>
          <w:rFonts w:ascii="Arial" w:hAnsi="Arial" w:cs="Arial"/>
          <w:i/>
          <w:sz w:val="18"/>
          <w:szCs w:val="18"/>
        </w:rPr>
      </w:pPr>
      <w:r w:rsidRPr="00182039">
        <w:rPr>
          <w:rFonts w:ascii="Arial" w:hAnsi="Arial" w:cs="Arial"/>
          <w:i/>
          <w:sz w:val="18"/>
          <w:szCs w:val="18"/>
        </w:rPr>
        <w:t>Bron</w:t>
      </w:r>
      <w:r>
        <w:rPr>
          <w:rFonts w:ascii="Arial" w:hAnsi="Arial" w:cs="Arial"/>
          <w:i/>
          <w:sz w:val="18"/>
          <w:szCs w:val="18"/>
        </w:rPr>
        <w:t>nen:</w:t>
      </w:r>
      <w:r w:rsidRPr="00182039">
        <w:rPr>
          <w:rFonts w:ascii="Arial" w:hAnsi="Arial" w:cs="Arial"/>
          <w:i/>
          <w:sz w:val="18"/>
          <w:szCs w:val="18"/>
        </w:rPr>
        <w:t xml:space="preserve"> </w:t>
      </w:r>
      <w:hyperlink r:id="rId25" w:history="1">
        <w:r w:rsidRPr="00182039">
          <w:rPr>
            <w:rStyle w:val="Hyperlink"/>
            <w:rFonts w:ascii="Arial" w:hAnsi="Arial" w:cs="Arial"/>
            <w:sz w:val="18"/>
            <w:szCs w:val="18"/>
          </w:rPr>
          <w:t>http://cen.acs.org/articles/94/web/2016/10/Molecular-machines-garner-2016-Nobel-Prize-in-Chemistry.html</w:t>
        </w:r>
      </w:hyperlink>
      <w:r w:rsidRPr="00182039">
        <w:rPr>
          <w:rFonts w:ascii="Arial" w:hAnsi="Arial" w:cs="Arial"/>
          <w:i/>
          <w:sz w:val="18"/>
          <w:szCs w:val="18"/>
        </w:rPr>
        <w:t xml:space="preserve"> en </w:t>
      </w:r>
      <w:hyperlink r:id="rId26" w:history="1">
        <w:r w:rsidRPr="00182039">
          <w:rPr>
            <w:rStyle w:val="Hyperlink"/>
            <w:rFonts w:ascii="Arial" w:hAnsi="Arial" w:cs="Arial"/>
            <w:sz w:val="18"/>
            <w:szCs w:val="18"/>
          </w:rPr>
          <w:t>http://www.nature.com/news/the-tiniest-lego-a-tale-of-nanoscale-motors-rotors-switches-and-pumps-1.18262</w:t>
        </w:r>
      </w:hyperlink>
      <w:r w:rsidRPr="00182039">
        <w:rPr>
          <w:rFonts w:ascii="Arial" w:hAnsi="Arial" w:cs="Arial"/>
          <w:i/>
          <w:sz w:val="18"/>
          <w:szCs w:val="18"/>
        </w:rPr>
        <w:t xml:space="preserve"> </w:t>
      </w:r>
    </w:p>
    <w:p w:rsidR="00182039" w:rsidRDefault="00182039" w:rsidP="00DE7710">
      <w:pPr>
        <w:spacing w:after="0" w:line="240" w:lineRule="auto"/>
        <w:rPr>
          <w:rFonts w:ascii="Arial" w:hAnsi="Arial" w:cs="Arial"/>
          <w:i/>
          <w:sz w:val="20"/>
          <w:szCs w:val="20"/>
        </w:rPr>
      </w:pPr>
    </w:p>
    <w:p w:rsidR="009C342A" w:rsidRPr="00DC73FB" w:rsidRDefault="009C342A" w:rsidP="00DE7710">
      <w:pPr>
        <w:spacing w:after="0" w:line="240" w:lineRule="auto"/>
        <w:rPr>
          <w:rFonts w:ascii="Arial" w:hAnsi="Arial" w:cs="Arial"/>
        </w:rPr>
      </w:pPr>
      <w:r w:rsidRPr="00DC73FB">
        <w:rPr>
          <w:rFonts w:ascii="Arial" w:hAnsi="Arial" w:cs="Arial"/>
        </w:rPr>
        <w:t xml:space="preserve">De molecuulstructuur van de moleculaire auto staat weergegeven in figuur </w:t>
      </w:r>
      <w:r w:rsidR="00DC73FB" w:rsidRPr="00DC73FB">
        <w:rPr>
          <w:rFonts w:ascii="Arial" w:hAnsi="Arial" w:cs="Arial"/>
        </w:rPr>
        <w:t>8</w:t>
      </w:r>
      <w:r w:rsidR="005A4139">
        <w:rPr>
          <w:rFonts w:ascii="Arial" w:hAnsi="Arial" w:cs="Arial"/>
        </w:rPr>
        <w:t>.</w:t>
      </w:r>
    </w:p>
    <w:p w:rsidR="009C342A" w:rsidRDefault="009C342A" w:rsidP="00DE7710">
      <w:pPr>
        <w:spacing w:after="0" w:line="240" w:lineRule="auto"/>
        <w:rPr>
          <w:rFonts w:ascii="Arial" w:hAnsi="Arial" w:cs="Arial"/>
          <w:i/>
          <w:sz w:val="20"/>
          <w:szCs w:val="20"/>
        </w:rPr>
      </w:pPr>
    </w:p>
    <w:p w:rsidR="00932F94" w:rsidRDefault="00932F94" w:rsidP="00DE7710">
      <w:pPr>
        <w:spacing w:after="0" w:line="240" w:lineRule="auto"/>
        <w:rPr>
          <w:rFonts w:ascii="Arial" w:hAnsi="Arial" w:cs="Arial"/>
          <w:i/>
          <w:sz w:val="20"/>
          <w:szCs w:val="20"/>
        </w:rPr>
      </w:pPr>
    </w:p>
    <w:p w:rsidR="009C342A" w:rsidRDefault="009C342A" w:rsidP="00DE7710">
      <w:pPr>
        <w:spacing w:after="0" w:line="240" w:lineRule="auto"/>
        <w:rPr>
          <w:rFonts w:ascii="Arial" w:hAnsi="Arial" w:cs="Arial"/>
          <w:i/>
          <w:sz w:val="20"/>
          <w:szCs w:val="20"/>
        </w:rPr>
      </w:pPr>
      <w:r>
        <w:rPr>
          <w:noProof/>
          <w:lang w:eastAsia="nl-NL"/>
        </w:rPr>
        <w:lastRenderedPageBreak/>
        <w:drawing>
          <wp:inline distT="0" distB="0" distL="0" distR="0" wp14:anchorId="3F361615" wp14:editId="18F9E8A4">
            <wp:extent cx="4114800" cy="2555360"/>
            <wp:effectExtent l="0" t="0" r="0" b="0"/>
            <wp:docPr id="7311" name="Picture 143" descr="nature1058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 name="Picture 143" descr="nature10587-f1"/>
                    <pic:cNvPicPr>
                      <a:picLocks noChangeAspect="1" noChangeArrowheads="1"/>
                    </pic:cNvPicPr>
                  </pic:nvPicPr>
                  <pic:blipFill rotWithShape="1">
                    <a:blip r:embed="rId27">
                      <a:extLst>
                        <a:ext uri="{28A0092B-C50C-407E-A947-70E740481C1C}">
                          <a14:useLocalDpi xmlns:a14="http://schemas.microsoft.com/office/drawing/2010/main" val="0"/>
                        </a:ext>
                      </a:extLst>
                    </a:blip>
                    <a:srcRect t="2371" r="44127" b="62421"/>
                    <a:stretch/>
                  </pic:blipFill>
                  <pic:spPr bwMode="auto">
                    <a:xfrm>
                      <a:off x="0" y="0"/>
                      <a:ext cx="4148008" cy="2575983"/>
                    </a:xfrm>
                    <a:prstGeom prst="rect">
                      <a:avLst/>
                    </a:prstGeom>
                    <a:noFill/>
                    <a:ln>
                      <a:noFill/>
                    </a:ln>
                    <a:extLst>
                      <a:ext uri="{53640926-AAD7-44D8-BBD7-CCE9431645EC}">
                        <a14:shadowObscured xmlns:a14="http://schemas.microsoft.com/office/drawing/2010/main"/>
                      </a:ext>
                    </a:extLst>
                  </pic:spPr>
                </pic:pic>
              </a:graphicData>
            </a:graphic>
          </wp:inline>
        </w:drawing>
      </w:r>
    </w:p>
    <w:p w:rsidR="009C342A" w:rsidRPr="005A4139" w:rsidRDefault="009C342A" w:rsidP="00DE7710">
      <w:pPr>
        <w:spacing w:after="0" w:line="240" w:lineRule="auto"/>
        <w:rPr>
          <w:rFonts w:ascii="Arial" w:hAnsi="Arial" w:cs="Arial"/>
          <w:i/>
          <w:sz w:val="18"/>
          <w:szCs w:val="18"/>
        </w:rPr>
      </w:pPr>
      <w:r w:rsidRPr="005A4139">
        <w:rPr>
          <w:rFonts w:ascii="Arial" w:hAnsi="Arial" w:cs="Arial"/>
          <w:i/>
          <w:sz w:val="18"/>
          <w:szCs w:val="18"/>
        </w:rPr>
        <w:t xml:space="preserve">Figuur </w:t>
      </w:r>
      <w:r w:rsidR="0039178D" w:rsidRPr="005A4139">
        <w:rPr>
          <w:rFonts w:ascii="Arial" w:hAnsi="Arial" w:cs="Arial"/>
          <w:i/>
          <w:sz w:val="18"/>
          <w:szCs w:val="18"/>
        </w:rPr>
        <w:t>8</w:t>
      </w:r>
    </w:p>
    <w:p w:rsidR="00182039" w:rsidRPr="005A4139" w:rsidRDefault="002B6BE2" w:rsidP="00DE7710">
      <w:pPr>
        <w:spacing w:after="0" w:line="240" w:lineRule="auto"/>
        <w:rPr>
          <w:rFonts w:ascii="Arial" w:hAnsi="Arial" w:cs="Arial"/>
          <w:i/>
          <w:sz w:val="18"/>
          <w:szCs w:val="18"/>
        </w:rPr>
      </w:pPr>
      <w:r w:rsidRPr="005A4139">
        <w:rPr>
          <w:rFonts w:ascii="Arial" w:hAnsi="Arial" w:cs="Arial"/>
          <w:i/>
          <w:sz w:val="18"/>
          <w:szCs w:val="18"/>
        </w:rPr>
        <w:t>B</w:t>
      </w:r>
      <w:r w:rsidR="00182039" w:rsidRPr="005A4139">
        <w:rPr>
          <w:rFonts w:ascii="Arial" w:hAnsi="Arial" w:cs="Arial"/>
          <w:i/>
          <w:sz w:val="18"/>
          <w:szCs w:val="18"/>
        </w:rPr>
        <w:t>ron</w:t>
      </w:r>
      <w:r w:rsidRPr="005A4139">
        <w:rPr>
          <w:rFonts w:ascii="Arial" w:hAnsi="Arial" w:cs="Arial"/>
          <w:i/>
          <w:sz w:val="18"/>
          <w:szCs w:val="18"/>
        </w:rPr>
        <w:t xml:space="preserve"> http://www.nature.com/nature/journal/v479/n7372/full/nature10587.html</w:t>
      </w:r>
    </w:p>
    <w:p w:rsidR="009C342A" w:rsidRDefault="009C342A" w:rsidP="00DE7710">
      <w:pPr>
        <w:spacing w:after="0" w:line="240" w:lineRule="auto"/>
        <w:rPr>
          <w:rFonts w:ascii="Arial" w:hAnsi="Arial" w:cs="Arial"/>
          <w:i/>
          <w:sz w:val="20"/>
          <w:szCs w:val="20"/>
        </w:rPr>
      </w:pPr>
    </w:p>
    <w:p w:rsidR="009C342A" w:rsidRDefault="00765B26" w:rsidP="00931CD1">
      <w:pPr>
        <w:spacing w:after="0" w:line="240" w:lineRule="auto"/>
        <w:ind w:left="454" w:hanging="454"/>
        <w:rPr>
          <w:rFonts w:ascii="Arial" w:hAnsi="Arial" w:cs="Arial"/>
          <w:noProof/>
          <w:lang w:eastAsia="nl-NL"/>
        </w:rPr>
      </w:pPr>
      <w:r>
        <w:rPr>
          <w:rFonts w:ascii="Arial" w:hAnsi="Arial" w:cs="Arial"/>
          <w:noProof/>
          <w:lang w:eastAsia="nl-NL"/>
        </w:rPr>
        <w:t>1</w:t>
      </w:r>
      <w:r w:rsidR="00931CD1">
        <w:rPr>
          <w:rFonts w:ascii="Arial" w:hAnsi="Arial" w:cs="Arial"/>
          <w:noProof/>
          <w:lang w:eastAsia="nl-NL"/>
        </w:rPr>
        <w:t>6</w:t>
      </w:r>
      <w:r w:rsidR="00931CD1">
        <w:rPr>
          <w:rFonts w:ascii="Arial" w:hAnsi="Arial" w:cs="Arial"/>
          <w:noProof/>
          <w:lang w:eastAsia="nl-NL"/>
        </w:rPr>
        <w:tab/>
      </w:r>
      <w:r w:rsidR="00B26C41">
        <w:rPr>
          <w:rFonts w:ascii="Arial" w:hAnsi="Arial" w:cs="Arial"/>
          <w:noProof/>
          <w:lang w:eastAsia="nl-NL"/>
        </w:rPr>
        <w:t xml:space="preserve"> </w:t>
      </w:r>
      <w:r w:rsidR="009C342A" w:rsidRPr="00DC73FB">
        <w:rPr>
          <w:rFonts w:ascii="Arial" w:hAnsi="Arial" w:cs="Arial"/>
          <w:noProof/>
          <w:lang w:eastAsia="nl-NL"/>
        </w:rPr>
        <w:t>Leg uit hoe je deze moleculaire auto kunt laten rijden</w:t>
      </w:r>
      <w:r>
        <w:rPr>
          <w:rFonts w:ascii="Arial" w:hAnsi="Arial" w:cs="Arial"/>
          <w:noProof/>
          <w:lang w:eastAsia="nl-NL"/>
        </w:rPr>
        <w:t>.</w:t>
      </w:r>
    </w:p>
    <w:p w:rsidR="00765B26" w:rsidRDefault="00765B26" w:rsidP="00DE7710">
      <w:pPr>
        <w:spacing w:after="0" w:line="240" w:lineRule="auto"/>
        <w:rPr>
          <w:rFonts w:ascii="Arial" w:hAnsi="Arial" w:cs="Arial"/>
        </w:rPr>
      </w:pPr>
    </w:p>
    <w:p w:rsidR="00765B26" w:rsidRPr="00DC73FB" w:rsidRDefault="00765B26" w:rsidP="00DE7710">
      <w:pPr>
        <w:spacing w:after="0" w:line="240" w:lineRule="auto"/>
        <w:rPr>
          <w:rFonts w:ascii="Arial" w:hAnsi="Arial" w:cs="Arial"/>
        </w:rPr>
      </w:pPr>
    </w:p>
    <w:p w:rsidR="009C342A" w:rsidRDefault="009C342A" w:rsidP="00DE7710">
      <w:pPr>
        <w:spacing w:after="0" w:line="240" w:lineRule="auto"/>
        <w:rPr>
          <w:rFonts w:ascii="Arial" w:hAnsi="Arial" w:cs="Arial"/>
          <w:i/>
          <w:sz w:val="20"/>
          <w:szCs w:val="20"/>
        </w:rPr>
      </w:pPr>
    </w:p>
    <w:p w:rsidR="009C342A" w:rsidRDefault="009C342A" w:rsidP="00DE7710">
      <w:pPr>
        <w:spacing w:after="0" w:line="240" w:lineRule="auto"/>
        <w:rPr>
          <w:rFonts w:ascii="Arial" w:hAnsi="Arial" w:cs="Arial"/>
          <w:i/>
          <w:sz w:val="20"/>
          <w:szCs w:val="20"/>
        </w:rPr>
      </w:pPr>
    </w:p>
    <w:p w:rsidR="00152B25" w:rsidRPr="0019065D" w:rsidRDefault="00152B25" w:rsidP="00DE7710">
      <w:pPr>
        <w:spacing w:after="0" w:line="240" w:lineRule="auto"/>
        <w:rPr>
          <w:rFonts w:ascii="Arial" w:hAnsi="Arial" w:cs="Arial"/>
          <w:i/>
          <w:sz w:val="20"/>
          <w:szCs w:val="20"/>
        </w:rPr>
      </w:pPr>
      <w:r w:rsidRPr="0019065D">
        <w:rPr>
          <w:rFonts w:ascii="Arial" w:hAnsi="Arial" w:cs="Arial"/>
          <w:i/>
          <w:sz w:val="20"/>
          <w:szCs w:val="20"/>
        </w:rPr>
        <w:br w:type="page"/>
      </w:r>
    </w:p>
    <w:p w:rsidR="00152B25" w:rsidRPr="00DE7710" w:rsidRDefault="00152B25" w:rsidP="00DE7710">
      <w:pPr>
        <w:spacing w:after="0" w:line="240" w:lineRule="auto"/>
        <w:rPr>
          <w:rFonts w:ascii="Arial" w:hAnsi="Arial" w:cs="Arial"/>
          <w:i/>
        </w:rPr>
      </w:pPr>
      <w:r w:rsidRPr="00DE7710">
        <w:rPr>
          <w:rFonts w:ascii="Arial" w:hAnsi="Arial" w:cs="Arial"/>
          <w:i/>
        </w:rPr>
        <w:lastRenderedPageBreak/>
        <w:t>Moleculaire motor I</w:t>
      </w:r>
    </w:p>
    <w:p w:rsidR="00152B25" w:rsidRPr="00DE7710" w:rsidRDefault="00152B25" w:rsidP="00DE7710">
      <w:pPr>
        <w:spacing w:after="0" w:line="240" w:lineRule="auto"/>
        <w:ind w:left="454" w:hanging="454"/>
        <w:rPr>
          <w:rFonts w:ascii="Arial" w:hAnsi="Arial" w:cs="Arial"/>
        </w:rPr>
      </w:pPr>
      <w:r w:rsidRPr="00DE7710">
        <w:rPr>
          <w:rFonts w:ascii="Arial" w:hAnsi="Arial" w:cs="Arial"/>
        </w:rPr>
        <w:t>1</w:t>
      </w:r>
      <w:r w:rsidRPr="00DE7710">
        <w:rPr>
          <w:rFonts w:ascii="Arial" w:hAnsi="Arial" w:cs="Arial"/>
        </w:rPr>
        <w:tab/>
        <w:t>Dubbele bindingen zijn star en niet draaibaar in tegenstelling tot enkele bindingen.</w:t>
      </w:r>
    </w:p>
    <w:p w:rsidR="00152B25" w:rsidRPr="00DE7710" w:rsidRDefault="00152B25" w:rsidP="00DE7710">
      <w:pPr>
        <w:spacing w:after="0" w:line="240" w:lineRule="auto"/>
        <w:ind w:left="454" w:hanging="454"/>
        <w:rPr>
          <w:rFonts w:ascii="Arial" w:hAnsi="Arial" w:cs="Arial"/>
        </w:rPr>
      </w:pPr>
      <w:r w:rsidRPr="00DE7710">
        <w:rPr>
          <w:rFonts w:ascii="Arial" w:hAnsi="Arial" w:cs="Arial"/>
        </w:rPr>
        <w:t>2</w:t>
      </w:r>
      <w:r w:rsidRPr="00DE7710">
        <w:rPr>
          <w:rFonts w:ascii="Arial" w:hAnsi="Arial" w:cs="Arial"/>
        </w:rPr>
        <w:tab/>
        <w:t>De dubbele binding heeft een veel te grote lengte ten opzichte van de andere bindingen.</w:t>
      </w:r>
    </w:p>
    <w:p w:rsidR="00152B25" w:rsidRPr="00DE7710" w:rsidRDefault="00152B25" w:rsidP="00DE7710">
      <w:pPr>
        <w:spacing w:after="0" w:line="240" w:lineRule="auto"/>
        <w:ind w:left="454" w:hanging="454"/>
        <w:rPr>
          <w:rFonts w:ascii="Arial" w:hAnsi="Arial" w:cs="Arial"/>
        </w:rPr>
      </w:pPr>
      <w:r w:rsidRPr="00DE7710">
        <w:rPr>
          <w:rFonts w:ascii="Arial" w:hAnsi="Arial" w:cs="Arial"/>
        </w:rPr>
        <w:t>3</w:t>
      </w:r>
      <w:r w:rsidRPr="00DE7710">
        <w:rPr>
          <w:rFonts w:ascii="Arial" w:hAnsi="Arial" w:cs="Arial"/>
        </w:rPr>
        <w:tab/>
        <w:t>Anders vallen delen van het molecuul over elkaar heen en is de structuurformule slecht “leesbaar”.</w:t>
      </w:r>
    </w:p>
    <w:p w:rsidR="00152B25" w:rsidRPr="00DE7710" w:rsidRDefault="00152B25" w:rsidP="00DE7710">
      <w:pPr>
        <w:spacing w:after="0" w:line="240" w:lineRule="auto"/>
        <w:ind w:left="454" w:hanging="454"/>
        <w:rPr>
          <w:rFonts w:ascii="Arial" w:hAnsi="Arial" w:cs="Arial"/>
        </w:rPr>
      </w:pPr>
      <w:r w:rsidRPr="00DE7710">
        <w:rPr>
          <w:rFonts w:ascii="Arial" w:hAnsi="Arial" w:cs="Arial"/>
        </w:rPr>
        <w:t>4</w:t>
      </w:r>
      <w:r w:rsidRPr="00DE7710">
        <w:rPr>
          <w:rFonts w:ascii="Arial" w:hAnsi="Arial" w:cs="Arial"/>
        </w:rPr>
        <w:tab/>
      </w:r>
      <w:r w:rsidR="0019065D">
        <w:rPr>
          <w:rFonts w:ascii="Arial" w:hAnsi="Arial" w:cs="Arial"/>
        </w:rPr>
        <w:t>Het naftaleengedeelte (“d</w:t>
      </w:r>
      <w:r w:rsidRPr="00DE7710">
        <w:rPr>
          <w:rFonts w:ascii="Arial" w:hAnsi="Arial" w:cs="Arial"/>
        </w:rPr>
        <w:t>e twee benzeenringen</w:t>
      </w:r>
      <w:r w:rsidR="0019065D">
        <w:rPr>
          <w:rFonts w:ascii="Arial" w:hAnsi="Arial" w:cs="Arial"/>
        </w:rPr>
        <w:t xml:space="preserve">”) </w:t>
      </w:r>
      <w:r w:rsidRPr="00DE7710">
        <w:rPr>
          <w:rFonts w:ascii="Arial" w:hAnsi="Arial" w:cs="Arial"/>
        </w:rPr>
        <w:t>onder en boven in de structuur zitten aan weerszijde (trans) van de dubbele binding.</w:t>
      </w:r>
    </w:p>
    <w:p w:rsidR="00152B25" w:rsidRDefault="00152B25" w:rsidP="00DE7710">
      <w:pPr>
        <w:spacing w:after="0" w:line="240" w:lineRule="auto"/>
        <w:ind w:left="454" w:hanging="454"/>
        <w:rPr>
          <w:rFonts w:ascii="Arial" w:hAnsi="Arial" w:cs="Arial"/>
          <w:color w:val="FF0000"/>
        </w:rPr>
      </w:pPr>
      <w:r w:rsidRPr="00DE7710">
        <w:rPr>
          <w:rFonts w:ascii="Arial" w:hAnsi="Arial" w:cs="Arial"/>
        </w:rPr>
        <w:t>5</w:t>
      </w:r>
      <w:r w:rsidRPr="00DE7710">
        <w:rPr>
          <w:rFonts w:ascii="Arial" w:hAnsi="Arial" w:cs="Arial"/>
        </w:rPr>
        <w:tab/>
      </w:r>
    </w:p>
    <w:p w:rsidR="0091050C" w:rsidRDefault="0091050C" w:rsidP="00DE7710">
      <w:pPr>
        <w:spacing w:after="0" w:line="240" w:lineRule="auto"/>
        <w:ind w:left="454" w:hanging="454"/>
        <w:rPr>
          <w:rFonts w:ascii="Arial" w:hAnsi="Arial" w:cs="Arial"/>
        </w:rPr>
      </w:pPr>
      <w:r>
        <w:rPr>
          <w:rFonts w:ascii="Arial" w:hAnsi="Arial" w:cs="Arial"/>
        </w:rPr>
        <w:tab/>
      </w:r>
      <w:r w:rsidR="001649A5">
        <w:rPr>
          <w:rFonts w:ascii="Arial" w:hAnsi="Arial" w:cs="Arial"/>
          <w:noProof/>
          <w:lang w:eastAsia="nl-NL"/>
        </w:rPr>
        <w:drawing>
          <wp:inline distT="0" distB="0" distL="0" distR="0">
            <wp:extent cx="1395984" cy="19812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antw5.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95984" cy="1981200"/>
                    </a:xfrm>
                    <a:prstGeom prst="rect">
                      <a:avLst/>
                    </a:prstGeom>
                  </pic:spPr>
                </pic:pic>
              </a:graphicData>
            </a:graphic>
          </wp:inline>
        </w:drawing>
      </w:r>
    </w:p>
    <w:p w:rsidR="00152B25" w:rsidRPr="00DE7710" w:rsidRDefault="00152B25" w:rsidP="00DE7710">
      <w:pPr>
        <w:spacing w:after="0" w:line="240" w:lineRule="auto"/>
        <w:ind w:left="454" w:hanging="454"/>
        <w:rPr>
          <w:rFonts w:ascii="Arial" w:hAnsi="Arial" w:cs="Arial"/>
          <w:color w:val="000000" w:themeColor="text1"/>
        </w:rPr>
      </w:pPr>
      <w:r w:rsidRPr="00DE7710">
        <w:rPr>
          <w:rFonts w:ascii="Arial" w:hAnsi="Arial" w:cs="Arial"/>
          <w:color w:val="000000" w:themeColor="text1"/>
        </w:rPr>
        <w:t>6</w:t>
      </w:r>
      <w:r w:rsidRPr="00DE7710">
        <w:rPr>
          <w:rFonts w:ascii="Arial" w:hAnsi="Arial" w:cs="Arial"/>
          <w:color w:val="000000" w:themeColor="text1"/>
        </w:rPr>
        <w:tab/>
      </w:r>
      <w:r w:rsidR="0046228C" w:rsidRPr="00DE7710">
        <w:rPr>
          <w:rFonts w:ascii="Arial" w:hAnsi="Arial" w:cs="Arial"/>
          <w:color w:val="000000" w:themeColor="text1"/>
        </w:rPr>
        <w:t>De twee koolstofatomen waar de methylgroep aan zit zijn asymmetrische koolstofatomen.</w:t>
      </w:r>
    </w:p>
    <w:p w:rsidR="0046228C" w:rsidRDefault="0046228C" w:rsidP="00DE7710">
      <w:pPr>
        <w:spacing w:after="0" w:line="240" w:lineRule="auto"/>
        <w:ind w:left="454" w:hanging="454"/>
        <w:rPr>
          <w:rFonts w:ascii="Arial" w:hAnsi="Arial" w:cs="Arial"/>
          <w:color w:val="000000" w:themeColor="text1"/>
        </w:rPr>
      </w:pPr>
      <w:r w:rsidRPr="00DE7710">
        <w:rPr>
          <w:rFonts w:ascii="Arial" w:hAnsi="Arial" w:cs="Arial"/>
          <w:color w:val="000000" w:themeColor="text1"/>
        </w:rPr>
        <w:t>7</w:t>
      </w:r>
      <w:r w:rsidRPr="00DE7710">
        <w:rPr>
          <w:rFonts w:ascii="Arial" w:hAnsi="Arial" w:cs="Arial"/>
          <w:color w:val="000000" w:themeColor="text1"/>
        </w:rPr>
        <w:tab/>
        <w:t>Er zijn in de zesring drie koolstofatomen die een tetraëder structuur hebben (CH</w:t>
      </w:r>
      <w:r w:rsidRPr="00DE7710">
        <w:rPr>
          <w:rFonts w:ascii="Arial" w:hAnsi="Arial" w:cs="Arial"/>
          <w:color w:val="000000" w:themeColor="text1"/>
          <w:vertAlign w:val="subscript"/>
        </w:rPr>
        <w:t>2</w:t>
      </w:r>
      <w:r w:rsidRPr="00DE7710">
        <w:rPr>
          <w:rFonts w:ascii="Arial" w:hAnsi="Arial" w:cs="Arial"/>
          <w:color w:val="000000" w:themeColor="text1"/>
        </w:rPr>
        <w:t>, CH</w:t>
      </w:r>
      <w:r w:rsidRPr="00DE7710">
        <w:rPr>
          <w:rFonts w:ascii="Arial" w:hAnsi="Arial" w:cs="Arial"/>
          <w:color w:val="000000" w:themeColor="text1"/>
          <w:vertAlign w:val="subscript"/>
        </w:rPr>
        <w:t>2</w:t>
      </w:r>
      <w:r w:rsidRPr="00DE7710">
        <w:rPr>
          <w:rFonts w:ascii="Arial" w:hAnsi="Arial" w:cs="Arial"/>
          <w:color w:val="000000" w:themeColor="text1"/>
        </w:rPr>
        <w:t xml:space="preserve"> en CH(CH</w:t>
      </w:r>
      <w:r w:rsidRPr="00DE7710">
        <w:rPr>
          <w:rFonts w:ascii="Arial" w:hAnsi="Arial" w:cs="Arial"/>
          <w:color w:val="000000" w:themeColor="text1"/>
          <w:vertAlign w:val="subscript"/>
        </w:rPr>
        <w:t>3</w:t>
      </w:r>
      <w:r w:rsidRPr="00DE7710">
        <w:rPr>
          <w:rFonts w:ascii="Arial" w:hAnsi="Arial" w:cs="Arial"/>
          <w:color w:val="000000" w:themeColor="text1"/>
        </w:rPr>
        <w:t>))</w:t>
      </w:r>
      <w:r w:rsidR="00402654">
        <w:rPr>
          <w:rFonts w:ascii="Arial" w:hAnsi="Arial" w:cs="Arial"/>
          <w:color w:val="000000" w:themeColor="text1"/>
        </w:rPr>
        <w:t>.</w:t>
      </w:r>
    </w:p>
    <w:p w:rsidR="00402654" w:rsidRDefault="0088718D" w:rsidP="00DE7710">
      <w:pPr>
        <w:spacing w:after="0" w:line="240" w:lineRule="auto"/>
        <w:ind w:left="454" w:hanging="454"/>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t>Door stap 2</w:t>
      </w:r>
      <w:r w:rsidR="00402654">
        <w:rPr>
          <w:rFonts w:ascii="Arial" w:hAnsi="Arial" w:cs="Arial"/>
          <w:color w:val="000000" w:themeColor="text1"/>
        </w:rPr>
        <w:t>, die aflopen</w:t>
      </w:r>
      <w:r>
        <w:rPr>
          <w:rFonts w:ascii="Arial" w:hAnsi="Arial" w:cs="Arial"/>
          <w:color w:val="000000" w:themeColor="text1"/>
        </w:rPr>
        <w:t>d is, verschuift het evenwicht 1</w:t>
      </w:r>
      <w:r w:rsidR="00402654">
        <w:rPr>
          <w:rFonts w:ascii="Arial" w:hAnsi="Arial" w:cs="Arial"/>
          <w:color w:val="000000" w:themeColor="text1"/>
        </w:rPr>
        <w:t xml:space="preserve"> volledig naar rechts. Hetze</w:t>
      </w:r>
      <w:r>
        <w:rPr>
          <w:rFonts w:ascii="Arial" w:hAnsi="Arial" w:cs="Arial"/>
          <w:color w:val="000000" w:themeColor="text1"/>
        </w:rPr>
        <w:t>lfde treedt op bij evenwicht 3</w:t>
      </w:r>
      <w:r w:rsidR="00402654">
        <w:rPr>
          <w:rFonts w:ascii="Arial" w:hAnsi="Arial" w:cs="Arial"/>
          <w:color w:val="000000" w:themeColor="text1"/>
        </w:rPr>
        <w:t>, die gevolgd</w:t>
      </w:r>
      <w:r>
        <w:rPr>
          <w:rFonts w:ascii="Arial" w:hAnsi="Arial" w:cs="Arial"/>
          <w:color w:val="000000" w:themeColor="text1"/>
        </w:rPr>
        <w:t xml:space="preserve"> wordt door de aflopende stap i4</w:t>
      </w:r>
      <w:r w:rsidR="00402654">
        <w:rPr>
          <w:rFonts w:ascii="Arial" w:hAnsi="Arial" w:cs="Arial"/>
          <w:color w:val="000000" w:themeColor="text1"/>
        </w:rPr>
        <w:t>.</w:t>
      </w:r>
    </w:p>
    <w:p w:rsidR="00152B25" w:rsidRPr="00DE7710" w:rsidRDefault="00402654" w:rsidP="00DE7710">
      <w:pPr>
        <w:spacing w:after="0" w:line="240" w:lineRule="auto"/>
        <w:ind w:left="454" w:hanging="454"/>
        <w:rPr>
          <w:rFonts w:ascii="Arial" w:hAnsi="Arial" w:cs="Arial"/>
          <w:color w:val="000000" w:themeColor="text1"/>
        </w:rPr>
      </w:pPr>
      <w:r>
        <w:rPr>
          <w:rFonts w:ascii="Arial" w:hAnsi="Arial" w:cs="Arial"/>
          <w:color w:val="000000" w:themeColor="text1"/>
        </w:rPr>
        <w:t>9</w:t>
      </w:r>
      <w:r w:rsidR="0046228C" w:rsidRPr="00DE7710">
        <w:rPr>
          <w:rFonts w:ascii="Arial" w:hAnsi="Arial" w:cs="Arial"/>
          <w:color w:val="000000" w:themeColor="text1"/>
        </w:rPr>
        <w:tab/>
      </w:r>
      <w:r w:rsidR="00423170">
        <w:rPr>
          <w:rFonts w:ascii="Arial" w:hAnsi="Arial" w:cs="Arial"/>
          <w:color w:val="000000" w:themeColor="text1"/>
        </w:rPr>
        <w:t>Zowel d</w:t>
      </w:r>
      <w:r w:rsidR="0046228C" w:rsidRPr="00DE7710">
        <w:rPr>
          <w:rFonts w:ascii="Arial" w:hAnsi="Arial" w:cs="Arial"/>
          <w:color w:val="000000" w:themeColor="text1"/>
        </w:rPr>
        <w:t xml:space="preserve">e </w:t>
      </w:r>
      <w:r w:rsidR="00423170">
        <w:rPr>
          <w:rFonts w:ascii="Arial" w:hAnsi="Arial" w:cs="Arial"/>
          <w:color w:val="000000" w:themeColor="text1"/>
        </w:rPr>
        <w:t>beide</w:t>
      </w:r>
      <w:r w:rsidR="00B0681A" w:rsidRPr="00DE7710">
        <w:rPr>
          <w:rFonts w:ascii="Arial" w:hAnsi="Arial" w:cs="Arial"/>
          <w:color w:val="000000" w:themeColor="text1"/>
        </w:rPr>
        <w:t xml:space="preserve"> </w:t>
      </w:r>
      <w:r w:rsidR="00332531">
        <w:rPr>
          <w:rFonts w:ascii="Arial" w:hAnsi="Arial" w:cs="Arial"/>
          <w:color w:val="000000" w:themeColor="text1"/>
        </w:rPr>
        <w:t>naftaleen</w:t>
      </w:r>
      <w:r w:rsidR="00B0681A" w:rsidRPr="00DE7710">
        <w:rPr>
          <w:rFonts w:ascii="Arial" w:hAnsi="Arial" w:cs="Arial"/>
          <w:color w:val="000000" w:themeColor="text1"/>
        </w:rPr>
        <w:t xml:space="preserve">gedeelten </w:t>
      </w:r>
      <w:r w:rsidR="00423170">
        <w:rPr>
          <w:rFonts w:ascii="Arial" w:hAnsi="Arial" w:cs="Arial"/>
          <w:color w:val="000000" w:themeColor="text1"/>
        </w:rPr>
        <w:t>als</w:t>
      </w:r>
      <w:r w:rsidR="00B0681A" w:rsidRPr="00DE7710">
        <w:rPr>
          <w:rFonts w:ascii="Arial" w:hAnsi="Arial" w:cs="Arial"/>
          <w:color w:val="000000" w:themeColor="text1"/>
        </w:rPr>
        <w:t xml:space="preserve"> de twee methylgroepen die nu beide equatoriaal liggen, hinderen elkaar </w:t>
      </w:r>
      <w:r w:rsidR="00423170">
        <w:rPr>
          <w:rFonts w:ascii="Arial" w:hAnsi="Arial" w:cs="Arial"/>
          <w:color w:val="000000" w:themeColor="text1"/>
        </w:rPr>
        <w:t xml:space="preserve">onderling </w:t>
      </w:r>
      <w:r w:rsidR="00B0681A" w:rsidRPr="00DE7710">
        <w:rPr>
          <w:rFonts w:ascii="Arial" w:hAnsi="Arial" w:cs="Arial"/>
          <w:color w:val="000000" w:themeColor="text1"/>
        </w:rPr>
        <w:t>ruimtelijk. Dit zorgt voor instabiliteit van het molecuul</w:t>
      </w:r>
      <w:r w:rsidR="009A269F">
        <w:rPr>
          <w:rFonts w:ascii="Arial" w:hAnsi="Arial" w:cs="Arial"/>
          <w:color w:val="000000" w:themeColor="text1"/>
        </w:rPr>
        <w:t xml:space="preserve"> en betekent een hoger energieniveau</w:t>
      </w:r>
      <w:r w:rsidR="00B0681A" w:rsidRPr="00DE7710">
        <w:rPr>
          <w:rFonts w:ascii="Arial" w:hAnsi="Arial" w:cs="Arial"/>
          <w:color w:val="000000" w:themeColor="text1"/>
        </w:rPr>
        <w:t>.</w:t>
      </w:r>
    </w:p>
    <w:p w:rsidR="00402654" w:rsidRPr="00DE7710" w:rsidRDefault="00402654" w:rsidP="00DE7710">
      <w:pPr>
        <w:spacing w:after="0" w:line="240" w:lineRule="auto"/>
        <w:ind w:left="454" w:hanging="454"/>
        <w:rPr>
          <w:rFonts w:ascii="Arial" w:hAnsi="Arial" w:cs="Arial"/>
          <w:color w:val="000000" w:themeColor="text1"/>
        </w:rPr>
      </w:pPr>
      <w:r>
        <w:rPr>
          <w:rFonts w:ascii="Arial" w:hAnsi="Arial" w:cs="Arial"/>
          <w:color w:val="000000" w:themeColor="text1"/>
        </w:rPr>
        <w:t>1</w:t>
      </w:r>
      <w:r w:rsidR="00B90C40">
        <w:rPr>
          <w:rFonts w:ascii="Arial" w:hAnsi="Arial" w:cs="Arial"/>
          <w:color w:val="000000" w:themeColor="text1"/>
        </w:rPr>
        <w:t>0</w:t>
      </w:r>
      <w:r>
        <w:rPr>
          <w:rFonts w:ascii="Arial" w:hAnsi="Arial" w:cs="Arial"/>
          <w:color w:val="000000" w:themeColor="text1"/>
        </w:rPr>
        <w:tab/>
      </w:r>
      <w:r w:rsidR="00423170">
        <w:rPr>
          <w:rFonts w:ascii="Arial" w:hAnsi="Arial" w:cs="Arial"/>
          <w:color w:val="000000" w:themeColor="text1"/>
        </w:rPr>
        <w:t>De grotere activeringsenergie. Je moet hier meer energie toevoeren, dit kan in de vorm van warmte (hogere temperatuur).</w:t>
      </w:r>
    </w:p>
    <w:p w:rsidR="00DE7710" w:rsidRDefault="00DE7710" w:rsidP="00DE7710">
      <w:pPr>
        <w:spacing w:after="0" w:line="240" w:lineRule="auto"/>
        <w:ind w:left="454" w:hanging="454"/>
        <w:rPr>
          <w:rFonts w:ascii="Arial" w:hAnsi="Arial" w:cs="Arial"/>
          <w:color w:val="000000" w:themeColor="text1"/>
        </w:rPr>
      </w:pPr>
      <w:r w:rsidRPr="00DE7710">
        <w:rPr>
          <w:rFonts w:ascii="Arial" w:hAnsi="Arial" w:cs="Arial"/>
          <w:color w:val="000000" w:themeColor="text1"/>
        </w:rPr>
        <w:t>1</w:t>
      </w:r>
      <w:r w:rsidR="00B90C40">
        <w:rPr>
          <w:rFonts w:ascii="Arial" w:hAnsi="Arial" w:cs="Arial"/>
          <w:color w:val="000000" w:themeColor="text1"/>
        </w:rPr>
        <w:t>1</w:t>
      </w:r>
      <w:r w:rsidR="00402654">
        <w:rPr>
          <w:rFonts w:ascii="Arial" w:hAnsi="Arial" w:cs="Arial"/>
          <w:color w:val="000000" w:themeColor="text1"/>
        </w:rPr>
        <w:tab/>
      </w:r>
      <w:r w:rsidRPr="00DE7710">
        <w:rPr>
          <w:rFonts w:ascii="Arial" w:hAnsi="Arial" w:cs="Arial"/>
          <w:color w:val="000000" w:themeColor="text1"/>
        </w:rPr>
        <w:t xml:space="preserve">De grotere sterische hindering </w:t>
      </w:r>
      <w:r w:rsidR="00423170">
        <w:rPr>
          <w:rFonts w:ascii="Arial" w:hAnsi="Arial" w:cs="Arial"/>
          <w:color w:val="000000" w:themeColor="text1"/>
        </w:rPr>
        <w:t xml:space="preserve">door de ethylgroep </w:t>
      </w:r>
      <w:r w:rsidRPr="00DE7710">
        <w:rPr>
          <w:rFonts w:ascii="Arial" w:hAnsi="Arial" w:cs="Arial"/>
          <w:color w:val="000000" w:themeColor="text1"/>
        </w:rPr>
        <w:t>in de</w:t>
      </w:r>
      <w:r w:rsidR="00423170">
        <w:rPr>
          <w:rFonts w:ascii="Arial" w:hAnsi="Arial" w:cs="Arial"/>
          <w:color w:val="000000" w:themeColor="text1"/>
        </w:rPr>
        <w:t xml:space="preserve"> vergelijkbare </w:t>
      </w:r>
      <w:r w:rsidRPr="00DE7710">
        <w:rPr>
          <w:rFonts w:ascii="Arial" w:hAnsi="Arial" w:cs="Arial"/>
          <w:color w:val="000000" w:themeColor="text1"/>
        </w:rPr>
        <w:t>structuren B en D zal de omzetting naar respectievelijk C en A versnellen. Ook een rol speelt de grotere sterische hindering in A tussen de ethylgroep en het naftaleengedeelte waardoor structuur A instabieler is. Dit resulteert in een hoger energieniveau en dus een lagere activeringsenergie voor</w:t>
      </w:r>
      <w:r w:rsidR="0088718D">
        <w:rPr>
          <w:rFonts w:ascii="Arial" w:hAnsi="Arial" w:cs="Arial"/>
          <w:color w:val="000000" w:themeColor="text1"/>
        </w:rPr>
        <w:t xml:space="preserve"> stap 2</w:t>
      </w:r>
      <w:r w:rsidRPr="00DE7710">
        <w:rPr>
          <w:rFonts w:ascii="Arial" w:hAnsi="Arial" w:cs="Arial"/>
          <w:color w:val="000000" w:themeColor="text1"/>
        </w:rPr>
        <w:t>.</w:t>
      </w:r>
    </w:p>
    <w:p w:rsidR="00423170" w:rsidRDefault="00423170" w:rsidP="00DE7710">
      <w:pPr>
        <w:spacing w:after="0" w:line="240" w:lineRule="auto"/>
        <w:ind w:left="454" w:hanging="454"/>
        <w:rPr>
          <w:rFonts w:ascii="Arial" w:hAnsi="Arial" w:cs="Arial"/>
          <w:color w:val="000000" w:themeColor="text1"/>
        </w:rPr>
      </w:pPr>
      <w:r>
        <w:rPr>
          <w:rFonts w:ascii="Arial" w:hAnsi="Arial" w:cs="Arial"/>
          <w:color w:val="000000" w:themeColor="text1"/>
        </w:rPr>
        <w:t>1</w:t>
      </w:r>
      <w:r w:rsidR="00B90C40">
        <w:rPr>
          <w:rFonts w:ascii="Arial" w:hAnsi="Arial" w:cs="Arial"/>
          <w:color w:val="000000" w:themeColor="text1"/>
        </w:rPr>
        <w:t>2</w:t>
      </w:r>
      <w:r>
        <w:rPr>
          <w:rFonts w:ascii="Arial" w:hAnsi="Arial" w:cs="Arial"/>
          <w:color w:val="000000" w:themeColor="text1"/>
        </w:rPr>
        <w:tab/>
      </w:r>
      <w:r w:rsidR="00D6765E">
        <w:rPr>
          <w:rFonts w:ascii="Arial" w:hAnsi="Arial" w:cs="Arial"/>
          <w:color w:val="000000" w:themeColor="text1"/>
        </w:rPr>
        <w:t xml:space="preserve">Bij aanwezigheid van de zesring worden de naftaleenringen en de methylgroep meer naar onder gericht, bij de vijfring meer naar “buiten”. </w:t>
      </w:r>
      <w:r w:rsidR="00BE0A53">
        <w:rPr>
          <w:rFonts w:ascii="Arial" w:hAnsi="Arial" w:cs="Arial"/>
          <w:color w:val="000000" w:themeColor="text1"/>
        </w:rPr>
        <w:t>Er zal minder sterische</w:t>
      </w:r>
      <w:r w:rsidR="00D6765E">
        <w:rPr>
          <w:rFonts w:ascii="Arial" w:hAnsi="Arial" w:cs="Arial"/>
          <w:color w:val="000000" w:themeColor="text1"/>
        </w:rPr>
        <w:t>/ruimtelijke</w:t>
      </w:r>
      <w:r w:rsidR="00BE0A53">
        <w:rPr>
          <w:rFonts w:ascii="Arial" w:hAnsi="Arial" w:cs="Arial"/>
          <w:color w:val="000000" w:themeColor="text1"/>
        </w:rPr>
        <w:t xml:space="preserve"> </w:t>
      </w:r>
      <w:r w:rsidR="00D6765E">
        <w:rPr>
          <w:rFonts w:ascii="Arial" w:hAnsi="Arial" w:cs="Arial"/>
          <w:color w:val="000000" w:themeColor="text1"/>
        </w:rPr>
        <w:t>hindering zijn.</w:t>
      </w:r>
    </w:p>
    <w:p w:rsidR="00BE0A53" w:rsidRPr="00BE0A53" w:rsidRDefault="00BE0A53" w:rsidP="00DE7710">
      <w:pPr>
        <w:spacing w:after="0" w:line="240" w:lineRule="auto"/>
        <w:ind w:left="454" w:hanging="454"/>
        <w:rPr>
          <w:rFonts w:ascii="Arial" w:hAnsi="Arial" w:cs="Arial"/>
          <w:color w:val="FF0000"/>
        </w:rPr>
      </w:pPr>
      <w:r>
        <w:rPr>
          <w:rFonts w:ascii="Arial" w:hAnsi="Arial" w:cs="Arial"/>
          <w:color w:val="000000" w:themeColor="text1"/>
        </w:rPr>
        <w:t>1</w:t>
      </w:r>
      <w:r w:rsidR="00B90C40">
        <w:rPr>
          <w:rFonts w:ascii="Arial" w:hAnsi="Arial" w:cs="Arial"/>
          <w:color w:val="000000" w:themeColor="text1"/>
        </w:rPr>
        <w:t>3</w:t>
      </w:r>
      <w:r>
        <w:rPr>
          <w:rFonts w:ascii="Arial" w:hAnsi="Arial" w:cs="Arial"/>
          <w:color w:val="000000" w:themeColor="text1"/>
        </w:rPr>
        <w:tab/>
      </w:r>
      <w:r w:rsidR="009A269F">
        <w:rPr>
          <w:rFonts w:ascii="Arial" w:hAnsi="Arial" w:cs="Arial"/>
          <w:color w:val="000000" w:themeColor="text1"/>
        </w:rPr>
        <w:t>Er is minder tijd nodig om de benodigde energie te verkrijgen.</w:t>
      </w:r>
    </w:p>
    <w:p w:rsidR="00BE0A53" w:rsidRDefault="00BE0A53" w:rsidP="00DE7710">
      <w:pPr>
        <w:spacing w:after="0" w:line="240" w:lineRule="auto"/>
        <w:ind w:left="454" w:hanging="454"/>
        <w:rPr>
          <w:rFonts w:ascii="Arial" w:hAnsi="Arial" w:cs="Arial"/>
          <w:color w:val="000000" w:themeColor="text1"/>
        </w:rPr>
      </w:pPr>
      <w:r>
        <w:rPr>
          <w:rFonts w:ascii="Arial" w:hAnsi="Arial" w:cs="Arial"/>
          <w:color w:val="000000" w:themeColor="text1"/>
        </w:rPr>
        <w:t>1</w:t>
      </w:r>
      <w:r w:rsidR="00B90C40">
        <w:rPr>
          <w:rFonts w:ascii="Arial" w:hAnsi="Arial" w:cs="Arial"/>
          <w:color w:val="000000" w:themeColor="text1"/>
        </w:rPr>
        <w:t>4</w:t>
      </w:r>
      <w:r>
        <w:rPr>
          <w:rFonts w:ascii="Arial" w:hAnsi="Arial" w:cs="Arial"/>
          <w:color w:val="000000" w:themeColor="text1"/>
        </w:rPr>
        <w:tab/>
      </w:r>
      <w:r w:rsidR="008237A6">
        <w:rPr>
          <w:rFonts w:ascii="Arial" w:hAnsi="Arial" w:cs="Arial"/>
          <w:color w:val="000000" w:themeColor="text1"/>
        </w:rPr>
        <w:t>Doordat de polariteit van het oplosmiddel geen invloed heeft zullen de verschillende intermoleculaire krachten geen invloed hebben op de roersnelheid.</w:t>
      </w:r>
    </w:p>
    <w:p w:rsidR="008237A6" w:rsidRDefault="008237A6" w:rsidP="00DE7710">
      <w:pPr>
        <w:spacing w:after="0" w:line="240" w:lineRule="auto"/>
        <w:ind w:left="454" w:hanging="454"/>
        <w:rPr>
          <w:rFonts w:ascii="Arial" w:hAnsi="Arial" w:cs="Arial"/>
          <w:color w:val="000000" w:themeColor="text1"/>
        </w:rPr>
      </w:pPr>
      <w:r>
        <w:rPr>
          <w:rFonts w:ascii="Arial" w:hAnsi="Arial" w:cs="Arial"/>
          <w:color w:val="000000" w:themeColor="text1"/>
        </w:rPr>
        <w:t>1</w:t>
      </w:r>
      <w:r w:rsidR="00B90C40">
        <w:rPr>
          <w:rFonts w:ascii="Arial" w:hAnsi="Arial" w:cs="Arial"/>
          <w:color w:val="000000" w:themeColor="text1"/>
        </w:rPr>
        <w:t>5</w:t>
      </w:r>
      <w:r>
        <w:rPr>
          <w:rFonts w:ascii="Arial" w:hAnsi="Arial" w:cs="Arial"/>
          <w:color w:val="000000" w:themeColor="text1"/>
        </w:rPr>
        <w:tab/>
        <w:t xml:space="preserve">Hoe </w:t>
      </w:r>
      <w:r w:rsidR="001676BA">
        <w:rPr>
          <w:rFonts w:ascii="Arial" w:hAnsi="Arial" w:cs="Arial"/>
          <w:color w:val="000000" w:themeColor="text1"/>
        </w:rPr>
        <w:t>viskeuzer</w:t>
      </w:r>
      <w:r>
        <w:rPr>
          <w:rFonts w:ascii="Arial" w:hAnsi="Arial" w:cs="Arial"/>
          <w:color w:val="000000" w:themeColor="text1"/>
        </w:rPr>
        <w:t xml:space="preserve"> (stroperiger) een vloeistof </w:t>
      </w:r>
      <w:r w:rsidR="001676BA">
        <w:rPr>
          <w:rFonts w:ascii="Arial" w:hAnsi="Arial" w:cs="Arial"/>
          <w:color w:val="000000" w:themeColor="text1"/>
        </w:rPr>
        <w:t xml:space="preserve">is, </w:t>
      </w:r>
      <w:r>
        <w:rPr>
          <w:rFonts w:ascii="Arial" w:hAnsi="Arial" w:cs="Arial"/>
          <w:color w:val="000000" w:themeColor="text1"/>
        </w:rPr>
        <w:t>des te moeilijker is hij te roeren door</w:t>
      </w:r>
      <w:r w:rsidR="001676BA">
        <w:rPr>
          <w:rFonts w:ascii="Arial" w:hAnsi="Arial" w:cs="Arial"/>
          <w:color w:val="000000" w:themeColor="text1"/>
        </w:rPr>
        <w:t>dat meer</w:t>
      </w:r>
      <w:r>
        <w:rPr>
          <w:rFonts w:ascii="Arial" w:hAnsi="Arial" w:cs="Arial"/>
          <w:color w:val="000000" w:themeColor="text1"/>
        </w:rPr>
        <w:t xml:space="preserve"> wrijving optreedt. Dit roerdermolecuul dat lange armen heeft zal hier ook last van de wrijving ondervinden.</w:t>
      </w:r>
    </w:p>
    <w:p w:rsidR="00B0681A" w:rsidRDefault="00BE0A53" w:rsidP="00DE7710">
      <w:pPr>
        <w:spacing w:after="0" w:line="240" w:lineRule="auto"/>
        <w:ind w:left="454" w:hanging="454"/>
        <w:rPr>
          <w:rFonts w:ascii="Arial" w:hAnsi="Arial" w:cs="Arial"/>
          <w:color w:val="000000" w:themeColor="text1"/>
        </w:rPr>
      </w:pPr>
      <w:r>
        <w:rPr>
          <w:rFonts w:ascii="Arial" w:hAnsi="Arial" w:cs="Arial"/>
          <w:color w:val="000000" w:themeColor="text1"/>
        </w:rPr>
        <w:t>1</w:t>
      </w:r>
      <w:r w:rsidR="00B90C40">
        <w:rPr>
          <w:rFonts w:ascii="Arial" w:hAnsi="Arial" w:cs="Arial"/>
          <w:color w:val="000000" w:themeColor="text1"/>
        </w:rPr>
        <w:t>6</w:t>
      </w:r>
      <w:r>
        <w:rPr>
          <w:rFonts w:ascii="Arial" w:hAnsi="Arial" w:cs="Arial"/>
          <w:color w:val="000000" w:themeColor="text1"/>
        </w:rPr>
        <w:t xml:space="preserve"> </w:t>
      </w:r>
      <w:r w:rsidR="001B04AC">
        <w:rPr>
          <w:rFonts w:ascii="Arial" w:hAnsi="Arial" w:cs="Arial"/>
          <w:color w:val="000000" w:themeColor="text1"/>
        </w:rPr>
        <w:tab/>
        <w:t xml:space="preserve">In het molecuul in figuur 8 is in “de wielen’ een basisstructuur herkenbaar als de eenvoudige moleculaire motor, namelijk een actor en een rotor aan een dubbele binding, wel met een andere stator. Door te zorgen dat de vier rotorgroepen aan de dubbele binding de vier stappen doorlopen zal elk van “de wielen” </w:t>
      </w:r>
      <w:r w:rsidR="001676BA">
        <w:rPr>
          <w:rFonts w:ascii="Arial" w:hAnsi="Arial" w:cs="Arial"/>
          <w:color w:val="000000" w:themeColor="text1"/>
        </w:rPr>
        <w:t>een</w:t>
      </w:r>
      <w:r w:rsidR="001B04AC">
        <w:rPr>
          <w:rFonts w:ascii="Arial" w:hAnsi="Arial" w:cs="Arial"/>
          <w:color w:val="000000" w:themeColor="text1"/>
        </w:rPr>
        <w:t xml:space="preserve"> beweging </w:t>
      </w:r>
      <w:r w:rsidR="001676BA">
        <w:rPr>
          <w:rFonts w:ascii="Arial" w:hAnsi="Arial" w:cs="Arial"/>
          <w:color w:val="000000" w:themeColor="text1"/>
        </w:rPr>
        <w:t xml:space="preserve">in dezelfde richting </w:t>
      </w:r>
      <w:r w:rsidR="001B04AC">
        <w:rPr>
          <w:rFonts w:ascii="Arial" w:hAnsi="Arial" w:cs="Arial"/>
          <w:color w:val="000000" w:themeColor="text1"/>
        </w:rPr>
        <w:t xml:space="preserve">gaan maken en kan de moleculaire auto </w:t>
      </w:r>
      <w:r w:rsidR="001676BA">
        <w:rPr>
          <w:rFonts w:ascii="Arial" w:hAnsi="Arial" w:cs="Arial"/>
          <w:color w:val="000000" w:themeColor="text1"/>
        </w:rPr>
        <w:t>‘rijden’.</w:t>
      </w:r>
      <w:r w:rsidR="001B04AC">
        <w:rPr>
          <w:rFonts w:ascii="Arial" w:hAnsi="Arial" w:cs="Arial"/>
          <w:color w:val="000000" w:themeColor="text1"/>
        </w:rPr>
        <w:t xml:space="preserve"> </w:t>
      </w:r>
    </w:p>
    <w:tbl>
      <w:tblPr>
        <w:tblStyle w:val="Tabelraster"/>
        <w:tblW w:w="0" w:type="auto"/>
        <w:tblInd w:w="675" w:type="dxa"/>
        <w:tblLook w:val="04A0" w:firstRow="1" w:lastRow="0" w:firstColumn="1" w:lastColumn="0" w:noHBand="0" w:noVBand="1"/>
      </w:tblPr>
      <w:tblGrid>
        <w:gridCol w:w="8537"/>
      </w:tblGrid>
      <w:tr w:rsidR="002B785E" w:rsidRPr="002B785E" w:rsidTr="002B785E">
        <w:tc>
          <w:tcPr>
            <w:tcW w:w="8537" w:type="dxa"/>
          </w:tcPr>
          <w:p w:rsidR="002B785E" w:rsidRPr="002B785E" w:rsidRDefault="002B785E" w:rsidP="00FE078D">
            <w:pPr>
              <w:rPr>
                <w:rFonts w:ascii="Arial" w:eastAsia="Times New Roman" w:hAnsi="Arial" w:cs="Arial"/>
                <w:i/>
                <w:color w:val="000000"/>
                <w:lang w:eastAsia="nl-NL"/>
              </w:rPr>
            </w:pPr>
            <w:r w:rsidRPr="002B785E">
              <w:rPr>
                <w:rFonts w:ascii="Arial" w:eastAsia="Times New Roman" w:hAnsi="Arial" w:cs="Arial"/>
                <w:i/>
                <w:color w:val="000000"/>
                <w:lang w:eastAsia="nl-NL"/>
              </w:rPr>
              <w:t>Extra info bij antwoord vraag 1</w:t>
            </w:r>
            <w:r w:rsidR="00B90C40">
              <w:rPr>
                <w:rFonts w:ascii="Arial" w:eastAsia="Times New Roman" w:hAnsi="Arial" w:cs="Arial"/>
                <w:i/>
                <w:color w:val="000000"/>
                <w:lang w:eastAsia="nl-NL"/>
              </w:rPr>
              <w:t>6</w:t>
            </w:r>
          </w:p>
          <w:p w:rsidR="002B785E" w:rsidRDefault="002B785E" w:rsidP="00FE078D">
            <w:pPr>
              <w:rPr>
                <w:rFonts w:ascii="Arial" w:eastAsia="Times New Roman" w:hAnsi="Arial" w:cs="Arial"/>
                <w:color w:val="000000"/>
                <w:sz w:val="27"/>
                <w:szCs w:val="27"/>
                <w:lang w:eastAsia="nl-NL"/>
              </w:rPr>
            </w:pPr>
          </w:p>
          <w:p w:rsidR="002B785E" w:rsidRPr="002B785E" w:rsidRDefault="002B785E" w:rsidP="00FE078D">
            <w:pPr>
              <w:rPr>
                <w:rFonts w:ascii="Arial" w:eastAsia="Times New Roman" w:hAnsi="Arial" w:cs="Arial"/>
                <w:b/>
                <w:sz w:val="24"/>
                <w:szCs w:val="24"/>
                <w:lang w:eastAsia="nl-NL"/>
              </w:rPr>
            </w:pPr>
            <w:r w:rsidRPr="002B785E">
              <w:rPr>
                <w:rFonts w:ascii="Arial" w:eastAsia="Times New Roman" w:hAnsi="Arial" w:cs="Arial"/>
                <w:b/>
                <w:color w:val="000000"/>
                <w:sz w:val="24"/>
                <w:szCs w:val="24"/>
                <w:lang w:eastAsia="nl-NL"/>
              </w:rPr>
              <w:t>Elektrische aandrijving</w:t>
            </w:r>
            <w:r w:rsidRPr="002B785E">
              <w:rPr>
                <w:rFonts w:ascii="Arial" w:eastAsia="Times New Roman" w:hAnsi="Arial" w:cs="Arial"/>
                <w:b/>
                <w:sz w:val="24"/>
                <w:szCs w:val="24"/>
                <w:lang w:eastAsia="nl-NL"/>
              </w:rPr>
              <w:t xml:space="preserve"> </w:t>
            </w:r>
          </w:p>
          <w:p w:rsidR="002B785E" w:rsidRPr="002B785E" w:rsidRDefault="002B785E" w:rsidP="00FE078D">
            <w:pPr>
              <w:rPr>
                <w:rFonts w:ascii="Arial" w:eastAsia="Times New Roman" w:hAnsi="Arial" w:cs="Arial"/>
                <w:sz w:val="21"/>
                <w:szCs w:val="21"/>
                <w:lang w:eastAsia="nl-NL"/>
              </w:rPr>
            </w:pPr>
            <w:r w:rsidRPr="002B785E">
              <w:rPr>
                <w:rFonts w:ascii="Arial" w:eastAsia="Times New Roman" w:hAnsi="Arial" w:cs="Arial"/>
                <w:sz w:val="21"/>
                <w:szCs w:val="21"/>
                <w:lang w:eastAsia="nl-NL"/>
              </w:rPr>
              <w:t xml:space="preserve">De Groningse moleculaire motor is helemaal van deze tijd want hij heeft elektrische </w:t>
            </w:r>
            <w:r w:rsidRPr="002B785E">
              <w:rPr>
                <w:rFonts w:ascii="Arial" w:eastAsia="Times New Roman" w:hAnsi="Arial" w:cs="Arial"/>
                <w:sz w:val="21"/>
                <w:szCs w:val="21"/>
                <w:lang w:eastAsia="nl-NL"/>
              </w:rPr>
              <w:lastRenderedPageBreak/>
              <w:t xml:space="preserve">aandrijving. Een accu is niet aan boord; de elektriciteit komt van buiten. Niet met een stroomkabel – dat is tamelijk lastig op de schaal van enkele moleculen. </w:t>
            </w:r>
          </w:p>
          <w:p w:rsidR="002B785E" w:rsidRPr="002B785E" w:rsidRDefault="002B785E" w:rsidP="00FE078D">
            <w:pPr>
              <w:rPr>
                <w:rFonts w:ascii="Arial" w:eastAsia="Times New Roman" w:hAnsi="Arial" w:cs="Arial"/>
                <w:sz w:val="21"/>
                <w:szCs w:val="21"/>
                <w:lang w:eastAsia="nl-NL"/>
              </w:rPr>
            </w:pPr>
            <w:r w:rsidRPr="002B785E">
              <w:rPr>
                <w:rFonts w:ascii="Arial" w:eastAsia="Times New Roman" w:hAnsi="Arial" w:cs="Arial"/>
                <w:sz w:val="21"/>
                <w:szCs w:val="21"/>
                <w:lang w:eastAsia="nl-NL"/>
              </w:rPr>
              <w:t xml:space="preserve">De Groningers gebruikten een </w:t>
            </w:r>
            <w:hyperlink r:id="rId29" w:tgtFrame="_blank" w:history="1">
              <w:r w:rsidRPr="002B785E">
                <w:rPr>
                  <w:rFonts w:ascii="Arial" w:eastAsia="Times New Roman" w:hAnsi="Arial" w:cs="Arial"/>
                  <w:color w:val="000011"/>
                  <w:sz w:val="21"/>
                  <w:szCs w:val="21"/>
                  <w:lang w:eastAsia="nl-NL"/>
                </w:rPr>
                <w:t>Scanning Tunneling Microsoop</w:t>
              </w:r>
            </w:hyperlink>
            <w:r w:rsidRPr="002B785E">
              <w:rPr>
                <w:rFonts w:ascii="Arial" w:eastAsia="Times New Roman" w:hAnsi="Arial" w:cs="Arial"/>
                <w:sz w:val="21"/>
                <w:szCs w:val="21"/>
                <w:lang w:eastAsia="nl-NL"/>
              </w:rPr>
              <w:t xml:space="preserve">. Die heeft een uiterst scherpe elektrisch geleidende naald, met op het tipje maar een paar atomen. Via deze tip is het mogelijk de moleculaire motor van elektronen te voorzien. Dat gaat zonder direct contact, de elektronen springen van de tip het molecuul in. </w:t>
            </w:r>
          </w:p>
          <w:p w:rsidR="002B785E" w:rsidRPr="002B785E" w:rsidRDefault="002B785E" w:rsidP="00FE078D">
            <w:pPr>
              <w:rPr>
                <w:rFonts w:ascii="Arial" w:eastAsia="Times New Roman" w:hAnsi="Arial" w:cs="Arial"/>
                <w:sz w:val="21"/>
                <w:szCs w:val="21"/>
                <w:lang w:eastAsia="nl-NL"/>
              </w:rPr>
            </w:pPr>
            <w:r w:rsidRPr="002B785E">
              <w:rPr>
                <w:rFonts w:ascii="Arial" w:eastAsia="Times New Roman" w:hAnsi="Arial" w:cs="Arial"/>
                <w:sz w:val="21"/>
                <w:szCs w:val="21"/>
                <w:lang w:eastAsia="nl-NL"/>
              </w:rPr>
              <w:t>De interactie met de elektronen van het molecuul zelf zorgt vervolgens voor een schoksgewijze rotatie van de wielen. Dankzij de uitgekiende moleculaire structuur kan de rotatie maar één richting hebben, zodat het autootje werkelijk vooruit beweegt.</w:t>
            </w:r>
          </w:p>
          <w:p w:rsidR="002B785E" w:rsidRPr="002B785E" w:rsidRDefault="002B785E" w:rsidP="00FE078D">
            <w:pPr>
              <w:rPr>
                <w:rFonts w:ascii="Arial" w:eastAsia="Times New Roman" w:hAnsi="Arial" w:cs="Arial"/>
                <w:sz w:val="21"/>
                <w:szCs w:val="21"/>
                <w:lang w:eastAsia="nl-NL"/>
              </w:rPr>
            </w:pPr>
          </w:p>
          <w:p w:rsidR="002B785E" w:rsidRPr="002B785E" w:rsidRDefault="002B785E" w:rsidP="00FE078D">
            <w:pPr>
              <w:rPr>
                <w:rFonts w:eastAsia="Times New Roman" w:cstheme="minorHAnsi"/>
                <w:sz w:val="20"/>
                <w:szCs w:val="20"/>
                <w:lang w:eastAsia="nl-NL"/>
              </w:rPr>
            </w:pPr>
            <w:r w:rsidRPr="002B785E">
              <w:rPr>
                <w:rFonts w:ascii="Arial" w:eastAsia="Times New Roman" w:hAnsi="Arial" w:cs="Arial"/>
                <w:sz w:val="20"/>
                <w:szCs w:val="20"/>
                <w:lang w:eastAsia="nl-NL"/>
              </w:rPr>
              <w:t>Bron: http://www.nemokennislink.nl/publicaties/elektrische-nano-auto-uit-groningen</w:t>
            </w:r>
          </w:p>
        </w:tc>
      </w:tr>
    </w:tbl>
    <w:p w:rsidR="002B785E" w:rsidRDefault="002B785E" w:rsidP="002B785E">
      <w:pPr>
        <w:rPr>
          <w:rFonts w:ascii="Helvetica" w:eastAsia="Times New Roman" w:hAnsi="Helvetica" w:cs="Times New Roman"/>
          <w:sz w:val="21"/>
          <w:szCs w:val="21"/>
          <w:lang w:eastAsia="nl-NL"/>
        </w:rPr>
      </w:pPr>
    </w:p>
    <w:p w:rsidR="002B785E" w:rsidRDefault="002B785E" w:rsidP="00DE7710">
      <w:pPr>
        <w:spacing w:after="0" w:line="240" w:lineRule="auto"/>
        <w:ind w:left="454" w:hanging="454"/>
        <w:rPr>
          <w:rFonts w:ascii="Arial" w:hAnsi="Arial" w:cs="Arial"/>
          <w:color w:val="000000" w:themeColor="text1"/>
        </w:rPr>
      </w:pPr>
    </w:p>
    <w:p w:rsidR="0039178D" w:rsidRDefault="0039178D" w:rsidP="001B04AC">
      <w:pPr>
        <w:spacing w:after="0" w:line="240" w:lineRule="auto"/>
        <w:ind w:left="454"/>
        <w:rPr>
          <w:rFonts w:ascii="Arial" w:hAnsi="Arial" w:cs="Arial"/>
          <w:color w:val="000000" w:themeColor="text1"/>
        </w:rPr>
      </w:pPr>
      <w:r>
        <w:rPr>
          <w:noProof/>
          <w:lang w:eastAsia="nl-NL"/>
        </w:rPr>
        <w:drawing>
          <wp:inline distT="0" distB="0" distL="0" distR="0" wp14:anchorId="1144CD00" wp14:editId="1779346C">
            <wp:extent cx="2504364" cy="1847425"/>
            <wp:effectExtent l="0" t="0" r="0" b="635"/>
            <wp:docPr id="31" name="Picture 143" descr="nature1058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 name="Picture 143" descr="nature10587-f1"/>
                    <pic:cNvPicPr>
                      <a:picLocks noChangeAspect="1" noChangeArrowheads="1"/>
                    </pic:cNvPicPr>
                  </pic:nvPicPr>
                  <pic:blipFill rotWithShape="1">
                    <a:blip r:embed="rId27">
                      <a:extLst>
                        <a:ext uri="{28A0092B-C50C-407E-A947-70E740481C1C}">
                          <a14:useLocalDpi xmlns:a14="http://schemas.microsoft.com/office/drawing/2010/main" val="0"/>
                        </a:ext>
                      </a:extLst>
                    </a:blip>
                    <a:srcRect t="57880" r="43729"/>
                    <a:stretch/>
                  </pic:blipFill>
                  <pic:spPr bwMode="auto">
                    <a:xfrm>
                      <a:off x="0" y="0"/>
                      <a:ext cx="2511461" cy="1852660"/>
                    </a:xfrm>
                    <a:prstGeom prst="rect">
                      <a:avLst/>
                    </a:prstGeom>
                    <a:noFill/>
                    <a:ln>
                      <a:noFill/>
                    </a:ln>
                    <a:extLst>
                      <a:ext uri="{53640926-AAD7-44D8-BBD7-CCE9431645EC}">
                        <a14:shadowObscured xmlns:a14="http://schemas.microsoft.com/office/drawing/2010/main"/>
                      </a:ext>
                    </a:extLst>
                  </pic:spPr>
                </pic:pic>
              </a:graphicData>
            </a:graphic>
          </wp:inline>
        </w:drawing>
      </w:r>
    </w:p>
    <w:p w:rsidR="0039178D" w:rsidRDefault="0039178D" w:rsidP="00DE7710">
      <w:pPr>
        <w:spacing w:after="0" w:line="240" w:lineRule="auto"/>
        <w:ind w:left="454" w:hanging="454"/>
        <w:rPr>
          <w:rFonts w:ascii="Arial" w:hAnsi="Arial" w:cs="Arial"/>
          <w:color w:val="000000" w:themeColor="text1"/>
        </w:rPr>
      </w:pPr>
    </w:p>
    <w:p w:rsidR="0039178D" w:rsidRDefault="0039178D" w:rsidP="001B04AC">
      <w:pPr>
        <w:spacing w:after="0" w:line="240" w:lineRule="auto"/>
        <w:ind w:left="454"/>
        <w:rPr>
          <w:rFonts w:ascii="Arial" w:hAnsi="Arial" w:cs="Arial"/>
          <w:color w:val="000000" w:themeColor="text1"/>
        </w:rPr>
      </w:pPr>
      <w:r>
        <w:rPr>
          <w:noProof/>
          <w:lang w:eastAsia="nl-NL"/>
        </w:rPr>
        <w:drawing>
          <wp:inline distT="0" distB="0" distL="0" distR="0" wp14:anchorId="1144CD00" wp14:editId="1779346C">
            <wp:extent cx="2354239" cy="3156220"/>
            <wp:effectExtent l="0" t="0" r="8255" b="6350"/>
            <wp:docPr id="7296" name="Picture 143" descr="nature1058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 name="Picture 143" descr="nature10587-f1"/>
                    <pic:cNvPicPr>
                      <a:picLocks noChangeAspect="1" noChangeArrowheads="1"/>
                    </pic:cNvPicPr>
                  </pic:nvPicPr>
                  <pic:blipFill rotWithShape="1">
                    <a:blip r:embed="rId27">
                      <a:extLst>
                        <a:ext uri="{28A0092B-C50C-407E-A947-70E740481C1C}">
                          <a14:useLocalDpi xmlns:a14="http://schemas.microsoft.com/office/drawing/2010/main" val="0"/>
                        </a:ext>
                      </a:extLst>
                    </a:blip>
                    <a:srcRect l="55678" t="39706"/>
                    <a:stretch/>
                  </pic:blipFill>
                  <pic:spPr bwMode="auto">
                    <a:xfrm>
                      <a:off x="0" y="0"/>
                      <a:ext cx="2368854" cy="3175813"/>
                    </a:xfrm>
                    <a:prstGeom prst="rect">
                      <a:avLst/>
                    </a:prstGeom>
                    <a:noFill/>
                    <a:ln>
                      <a:noFill/>
                    </a:ln>
                    <a:extLst>
                      <a:ext uri="{53640926-AAD7-44D8-BBD7-CCE9431645EC}">
                        <a14:shadowObscured xmlns:a14="http://schemas.microsoft.com/office/drawing/2010/main"/>
                      </a:ext>
                    </a:extLst>
                  </pic:spPr>
                </pic:pic>
              </a:graphicData>
            </a:graphic>
          </wp:inline>
        </w:drawing>
      </w:r>
    </w:p>
    <w:p w:rsidR="00BE0A53" w:rsidRDefault="00BE0A53" w:rsidP="001B04AC">
      <w:pPr>
        <w:spacing w:after="0" w:line="240" w:lineRule="auto"/>
        <w:ind w:left="454"/>
        <w:rPr>
          <w:rFonts w:ascii="Arial" w:hAnsi="Arial" w:cs="Arial"/>
          <w:i/>
          <w:color w:val="000000" w:themeColor="text1"/>
          <w:lang w:val="en-GB"/>
        </w:rPr>
      </w:pPr>
      <w:r w:rsidRPr="0091050C">
        <w:rPr>
          <w:rFonts w:ascii="Arial" w:hAnsi="Arial" w:cs="Arial"/>
          <w:i/>
          <w:color w:val="000000" w:themeColor="text1"/>
          <w:lang w:val="en-GB"/>
        </w:rPr>
        <w:t>Bron: Kudernac</w:t>
      </w:r>
      <w:r w:rsidR="00821C8F" w:rsidRPr="0091050C">
        <w:rPr>
          <w:rFonts w:ascii="Arial" w:hAnsi="Arial" w:cs="Arial"/>
          <w:i/>
          <w:color w:val="000000" w:themeColor="text1"/>
          <w:lang w:val="en-GB"/>
        </w:rPr>
        <w:t xml:space="preserve"> T. </w:t>
      </w:r>
      <w:r w:rsidRPr="0091050C">
        <w:rPr>
          <w:rFonts w:ascii="Arial" w:hAnsi="Arial" w:cs="Arial"/>
          <w:i/>
          <w:color w:val="000000" w:themeColor="text1"/>
          <w:lang w:val="en-GB"/>
        </w:rPr>
        <w:t>e.a., 2011, Electrically driven directional motion of a four-wheeled molecule on a metal surface, Nature, 479, 208-211</w:t>
      </w:r>
    </w:p>
    <w:p w:rsidR="002B785E" w:rsidRDefault="002B785E" w:rsidP="001B04AC">
      <w:pPr>
        <w:spacing w:after="0" w:line="240" w:lineRule="auto"/>
        <w:ind w:left="454"/>
        <w:rPr>
          <w:rFonts w:ascii="Arial" w:hAnsi="Arial" w:cs="Arial"/>
          <w:i/>
          <w:color w:val="000000" w:themeColor="text1"/>
          <w:lang w:val="en-GB"/>
        </w:rPr>
      </w:pPr>
    </w:p>
    <w:p w:rsidR="002B785E" w:rsidRDefault="002B785E" w:rsidP="001B04AC">
      <w:pPr>
        <w:spacing w:after="0" w:line="240" w:lineRule="auto"/>
        <w:ind w:left="454"/>
        <w:rPr>
          <w:rFonts w:ascii="Arial" w:hAnsi="Arial" w:cs="Arial"/>
          <w:i/>
          <w:color w:val="000000" w:themeColor="text1"/>
          <w:lang w:val="en-GB"/>
        </w:rPr>
      </w:pPr>
    </w:p>
    <w:p w:rsidR="002B785E" w:rsidRPr="00D6765E" w:rsidRDefault="002B785E" w:rsidP="001B04AC">
      <w:pPr>
        <w:spacing w:after="0" w:line="240" w:lineRule="auto"/>
        <w:ind w:left="454"/>
        <w:rPr>
          <w:rFonts w:ascii="Arial" w:hAnsi="Arial" w:cs="Arial"/>
          <w:i/>
          <w:color w:val="000000" w:themeColor="text1"/>
          <w:lang w:val="en-GB"/>
        </w:rPr>
      </w:pPr>
    </w:p>
    <w:p w:rsidR="00BE0A53" w:rsidRPr="00D6765E" w:rsidRDefault="00BE0A53" w:rsidP="00DE7710">
      <w:pPr>
        <w:spacing w:after="0" w:line="240" w:lineRule="auto"/>
        <w:ind w:left="454" w:hanging="454"/>
        <w:rPr>
          <w:rFonts w:ascii="Arial" w:hAnsi="Arial" w:cs="Arial"/>
          <w:color w:val="000000" w:themeColor="text1"/>
          <w:lang w:val="en-GB"/>
        </w:rPr>
      </w:pPr>
    </w:p>
    <w:p w:rsidR="00BE0A53" w:rsidRPr="00BE0A53" w:rsidRDefault="00BE0A53" w:rsidP="00DE7710">
      <w:pPr>
        <w:spacing w:after="0" w:line="240" w:lineRule="auto"/>
        <w:ind w:left="454" w:hanging="454"/>
        <w:rPr>
          <w:rFonts w:ascii="Arial" w:hAnsi="Arial" w:cs="Arial"/>
          <w:b/>
          <w:i/>
          <w:color w:val="000000" w:themeColor="text1"/>
        </w:rPr>
      </w:pPr>
      <w:r w:rsidRPr="00BE0A53">
        <w:rPr>
          <w:rFonts w:ascii="Arial" w:hAnsi="Arial" w:cs="Arial"/>
          <w:b/>
          <w:i/>
          <w:color w:val="000000" w:themeColor="text1"/>
        </w:rPr>
        <w:t>Opmerkingen</w:t>
      </w:r>
    </w:p>
    <w:p w:rsidR="00F861F3" w:rsidRDefault="00BE0A53" w:rsidP="00DE7710">
      <w:pPr>
        <w:spacing w:after="0" w:line="240" w:lineRule="auto"/>
        <w:rPr>
          <w:rFonts w:ascii="Arial" w:hAnsi="Arial" w:cs="Arial"/>
          <w:color w:val="000000" w:themeColor="text1"/>
        </w:rPr>
      </w:pPr>
      <w:r>
        <w:rPr>
          <w:rFonts w:ascii="Arial" w:hAnsi="Arial" w:cs="Arial"/>
          <w:color w:val="000000" w:themeColor="text1"/>
        </w:rPr>
        <w:t xml:space="preserve">- </w:t>
      </w:r>
      <w:r w:rsidR="00B0681A" w:rsidRPr="00DE7710">
        <w:rPr>
          <w:rFonts w:ascii="Arial" w:hAnsi="Arial" w:cs="Arial"/>
          <w:color w:val="000000" w:themeColor="text1"/>
        </w:rPr>
        <w:t>Zie voor animatie moleculaire motor</w:t>
      </w:r>
      <w:r w:rsidR="00F861F3" w:rsidRPr="00DE7710">
        <w:rPr>
          <w:rFonts w:ascii="Arial" w:hAnsi="Arial" w:cs="Arial"/>
          <w:color w:val="000000" w:themeColor="text1"/>
        </w:rPr>
        <w:t xml:space="preserve"> eerste generatie</w:t>
      </w:r>
      <w:r w:rsidR="00B0681A" w:rsidRPr="00DE7710">
        <w:rPr>
          <w:rFonts w:ascii="Arial" w:hAnsi="Arial" w:cs="Arial"/>
          <w:color w:val="000000" w:themeColor="text1"/>
        </w:rPr>
        <w:t>:</w:t>
      </w:r>
      <w:r w:rsidR="00F861F3" w:rsidRPr="00DE7710">
        <w:rPr>
          <w:rFonts w:ascii="Arial" w:hAnsi="Arial" w:cs="Arial"/>
          <w:color w:val="000000" w:themeColor="text1"/>
        </w:rPr>
        <w:t xml:space="preserve"> </w:t>
      </w:r>
      <w:hyperlink r:id="rId30" w:history="1">
        <w:r w:rsidR="00F861F3" w:rsidRPr="00DE7710">
          <w:rPr>
            <w:rStyle w:val="Hyperlink"/>
            <w:rFonts w:ascii="Arial" w:hAnsi="Arial" w:cs="Arial"/>
          </w:rPr>
          <w:t>http://www.benferinga.com/research.php</w:t>
        </w:r>
      </w:hyperlink>
      <w:r w:rsidR="00F861F3" w:rsidRPr="00DE7710">
        <w:rPr>
          <w:rFonts w:ascii="Arial" w:hAnsi="Arial" w:cs="Arial"/>
          <w:color w:val="000000" w:themeColor="text1"/>
        </w:rPr>
        <w:t xml:space="preserve"> </w:t>
      </w:r>
    </w:p>
    <w:p w:rsidR="00182039" w:rsidRDefault="00182039" w:rsidP="00DE7710">
      <w:pPr>
        <w:spacing w:after="0" w:line="240" w:lineRule="auto"/>
        <w:rPr>
          <w:rFonts w:ascii="Arial" w:hAnsi="Arial" w:cs="Arial"/>
          <w:color w:val="000000" w:themeColor="text1"/>
        </w:rPr>
      </w:pPr>
      <w:r>
        <w:rPr>
          <w:rFonts w:ascii="Arial" w:hAnsi="Arial" w:cs="Arial"/>
          <w:color w:val="000000" w:themeColor="text1"/>
        </w:rPr>
        <w:lastRenderedPageBreak/>
        <w:t xml:space="preserve">- zie voor moleculaire auto (Java nodig): </w:t>
      </w:r>
      <w:hyperlink r:id="rId31" w:history="1">
        <w:r w:rsidRPr="00D036D5">
          <w:rPr>
            <w:rStyle w:val="Hyperlink"/>
            <w:rFonts w:ascii="Arial" w:hAnsi="Arial" w:cs="Arial"/>
          </w:rPr>
          <w:t>http://www.ch.imperial.ac.uk/rzepa/blog/?p=5615</w:t>
        </w:r>
      </w:hyperlink>
      <w:r>
        <w:rPr>
          <w:rFonts w:ascii="Arial" w:hAnsi="Arial" w:cs="Arial"/>
          <w:color w:val="000000" w:themeColor="text1"/>
        </w:rPr>
        <w:t xml:space="preserve"> </w:t>
      </w:r>
    </w:p>
    <w:p w:rsidR="00B90C40" w:rsidRDefault="00B90C40" w:rsidP="00DE7710">
      <w:pPr>
        <w:spacing w:after="0" w:line="240" w:lineRule="auto"/>
        <w:rPr>
          <w:rFonts w:ascii="Arial" w:hAnsi="Arial" w:cs="Arial"/>
          <w:color w:val="000000" w:themeColor="text1"/>
        </w:rPr>
      </w:pPr>
      <w:r>
        <w:rPr>
          <w:rFonts w:ascii="Arial" w:hAnsi="Arial" w:cs="Arial"/>
          <w:color w:val="000000" w:themeColor="text1"/>
        </w:rPr>
        <w:t>- U kunt bij cyclohexaan de uitleg mbt de boo</w:t>
      </w:r>
      <w:r w:rsidR="00C118F6">
        <w:rPr>
          <w:rFonts w:ascii="Arial" w:hAnsi="Arial" w:cs="Arial"/>
          <w:color w:val="000000" w:themeColor="text1"/>
        </w:rPr>
        <w:t>t</w:t>
      </w:r>
      <w:r>
        <w:rPr>
          <w:rFonts w:ascii="Arial" w:hAnsi="Arial" w:cs="Arial"/>
          <w:color w:val="000000" w:themeColor="text1"/>
        </w:rPr>
        <w:t>structuur eventueel weg laten.</w:t>
      </w:r>
    </w:p>
    <w:p w:rsidR="00824C1F" w:rsidRPr="00824C1F" w:rsidRDefault="00824C1F" w:rsidP="00824C1F">
      <w:pPr>
        <w:spacing w:after="0" w:line="240" w:lineRule="auto"/>
        <w:rPr>
          <w:rFonts w:ascii="Arial" w:hAnsi="Arial" w:cs="Arial"/>
          <w:noProof/>
          <w:lang w:eastAsia="nl-NL"/>
        </w:rPr>
      </w:pPr>
      <w:r>
        <w:rPr>
          <w:rFonts w:ascii="Arial" w:hAnsi="Arial" w:cs="Arial"/>
          <w:noProof/>
          <w:lang w:eastAsia="nl-NL"/>
        </w:rPr>
        <w:t xml:space="preserve">- </w:t>
      </w:r>
      <w:r w:rsidRPr="00824C1F">
        <w:rPr>
          <w:rFonts w:ascii="Arial" w:hAnsi="Arial" w:cs="Arial"/>
          <w:noProof/>
          <w:lang w:eastAsia="nl-NL"/>
        </w:rPr>
        <w:t>Prachtige foto’s van de modellen staan in het tijdschrift New Scientist, december 2016</w:t>
      </w:r>
    </w:p>
    <w:p w:rsidR="00824C1F" w:rsidRDefault="00824C1F" w:rsidP="00DE7710">
      <w:pPr>
        <w:spacing w:after="0" w:line="240" w:lineRule="auto"/>
        <w:rPr>
          <w:rFonts w:ascii="Arial" w:hAnsi="Arial" w:cs="Arial"/>
          <w:color w:val="000000" w:themeColor="text1"/>
        </w:rPr>
      </w:pPr>
    </w:p>
    <w:p w:rsidR="00BE0A53" w:rsidRPr="00200C88" w:rsidRDefault="00BE0A53" w:rsidP="00DE7710">
      <w:pPr>
        <w:spacing w:after="0" w:line="240" w:lineRule="auto"/>
        <w:rPr>
          <w:rFonts w:ascii="Arial" w:hAnsi="Arial" w:cs="Arial"/>
          <w:color w:val="000000" w:themeColor="text1"/>
          <w:lang w:val="en-GB"/>
        </w:rPr>
      </w:pPr>
      <w:r w:rsidRPr="00200C88">
        <w:rPr>
          <w:rFonts w:ascii="Arial" w:hAnsi="Arial" w:cs="Arial"/>
          <w:color w:val="000000" w:themeColor="text1"/>
          <w:lang w:val="en-GB"/>
        </w:rPr>
        <w:t xml:space="preserve">- </w:t>
      </w:r>
      <w:r w:rsidRPr="00824C1F">
        <w:rPr>
          <w:rFonts w:ascii="Arial" w:hAnsi="Arial" w:cs="Arial"/>
          <w:i/>
          <w:color w:val="000000" w:themeColor="text1"/>
          <w:lang w:val="en-GB"/>
        </w:rPr>
        <w:t>Geraadpleegde literatuur</w:t>
      </w:r>
      <w:r w:rsidR="005A3D05" w:rsidRPr="00824C1F">
        <w:rPr>
          <w:rFonts w:ascii="Arial" w:hAnsi="Arial" w:cs="Arial"/>
          <w:i/>
          <w:color w:val="000000" w:themeColor="text1"/>
          <w:lang w:val="en-GB"/>
        </w:rPr>
        <w:t xml:space="preserve">: </w:t>
      </w:r>
      <w:r w:rsidRPr="00200C88">
        <w:rPr>
          <w:rFonts w:ascii="Arial" w:hAnsi="Arial" w:cs="Arial"/>
          <w:color w:val="000000" w:themeColor="text1"/>
          <w:lang w:val="en-GB"/>
        </w:rPr>
        <w:t xml:space="preserve"> </w:t>
      </w:r>
    </w:p>
    <w:p w:rsidR="00200C88" w:rsidRDefault="00200C88" w:rsidP="00200C88">
      <w:pPr>
        <w:spacing w:after="0" w:line="240" w:lineRule="auto"/>
        <w:rPr>
          <w:rFonts w:ascii="Arial" w:hAnsi="Arial" w:cs="Arial"/>
          <w:color w:val="000000" w:themeColor="text1"/>
          <w:lang w:val="en-GB"/>
        </w:rPr>
      </w:pPr>
      <w:r>
        <w:rPr>
          <w:rFonts w:ascii="Arial" w:hAnsi="Arial" w:cs="Arial"/>
          <w:color w:val="000000" w:themeColor="text1"/>
          <w:lang w:val="en-GB"/>
        </w:rPr>
        <w:t xml:space="preserve">* Chen, J., e.a., </w:t>
      </w:r>
      <w:r w:rsidRPr="00200C88">
        <w:rPr>
          <w:rFonts w:ascii="Arial" w:hAnsi="Arial" w:cs="Arial"/>
          <w:b/>
          <w:color w:val="000000" w:themeColor="text1"/>
          <w:lang w:val="en-GB"/>
        </w:rPr>
        <w:t>2014</w:t>
      </w:r>
      <w:r>
        <w:rPr>
          <w:rFonts w:ascii="Arial" w:hAnsi="Arial" w:cs="Arial"/>
          <w:color w:val="000000" w:themeColor="text1"/>
          <w:lang w:val="en-GB"/>
        </w:rPr>
        <w:t xml:space="preserve">, Molecular stirrers in action, </w:t>
      </w:r>
      <w:r w:rsidRPr="00200C88">
        <w:rPr>
          <w:rFonts w:ascii="Arial" w:hAnsi="Arial" w:cs="Arial"/>
          <w:i/>
          <w:color w:val="000000" w:themeColor="text1"/>
          <w:lang w:val="en-GB"/>
        </w:rPr>
        <w:t>J. Am . Chem. Soc.</w:t>
      </w:r>
      <w:r>
        <w:rPr>
          <w:rFonts w:ascii="Arial" w:hAnsi="Arial" w:cs="Arial"/>
          <w:color w:val="000000" w:themeColor="text1"/>
          <w:lang w:val="en-GB"/>
        </w:rPr>
        <w:t>, 136, 14924-14932</w:t>
      </w:r>
    </w:p>
    <w:p w:rsidR="005A3D05" w:rsidRDefault="005A3D05" w:rsidP="00DE7710">
      <w:pPr>
        <w:spacing w:after="0" w:line="240" w:lineRule="auto"/>
        <w:rPr>
          <w:rFonts w:ascii="Arial" w:hAnsi="Arial" w:cs="Arial"/>
          <w:color w:val="000000" w:themeColor="text1"/>
          <w:lang w:val="en-GB"/>
        </w:rPr>
      </w:pPr>
      <w:r>
        <w:rPr>
          <w:rFonts w:ascii="Arial" w:hAnsi="Arial" w:cs="Arial"/>
          <w:color w:val="000000" w:themeColor="text1"/>
          <w:lang w:val="en-GB"/>
        </w:rPr>
        <w:t xml:space="preserve">* Kistemaker, J. e.a., </w:t>
      </w:r>
      <w:r w:rsidRPr="00200C88">
        <w:rPr>
          <w:rFonts w:ascii="Arial" w:hAnsi="Arial" w:cs="Arial"/>
          <w:b/>
          <w:color w:val="000000" w:themeColor="text1"/>
          <w:lang w:val="en-GB"/>
        </w:rPr>
        <w:t>2015</w:t>
      </w:r>
      <w:r>
        <w:rPr>
          <w:rFonts w:ascii="Arial" w:hAnsi="Arial" w:cs="Arial"/>
          <w:color w:val="000000" w:themeColor="text1"/>
          <w:lang w:val="en-GB"/>
        </w:rPr>
        <w:t>, Nature Chemistry, Unidirectional rotary motion in achiral molecular motors, 7, 890-896</w:t>
      </w:r>
    </w:p>
    <w:p w:rsidR="005A3D05" w:rsidRDefault="005A3D05" w:rsidP="00DE7710">
      <w:pPr>
        <w:spacing w:after="0" w:line="240" w:lineRule="auto"/>
        <w:rPr>
          <w:rFonts w:ascii="Arial" w:hAnsi="Arial" w:cs="Arial"/>
          <w:color w:val="000000" w:themeColor="text1"/>
          <w:lang w:val="en-GB"/>
        </w:rPr>
      </w:pPr>
      <w:r>
        <w:rPr>
          <w:rFonts w:ascii="Arial" w:hAnsi="Arial" w:cs="Arial"/>
          <w:color w:val="000000" w:themeColor="text1"/>
          <w:lang w:val="en-GB"/>
        </w:rPr>
        <w:t xml:space="preserve">* Koumoura, N., e.a., </w:t>
      </w:r>
      <w:r w:rsidRPr="00200C88">
        <w:rPr>
          <w:rFonts w:ascii="Arial" w:hAnsi="Arial" w:cs="Arial"/>
          <w:b/>
          <w:color w:val="000000" w:themeColor="text1"/>
          <w:lang w:val="en-GB"/>
        </w:rPr>
        <w:t>1999</w:t>
      </w:r>
      <w:r>
        <w:rPr>
          <w:rFonts w:ascii="Arial" w:hAnsi="Arial" w:cs="Arial"/>
          <w:color w:val="000000" w:themeColor="text1"/>
          <w:lang w:val="en-GB"/>
        </w:rPr>
        <w:t xml:space="preserve">, Light-driven monodirectional molecular rotor, </w:t>
      </w:r>
      <w:r w:rsidRPr="00200C88">
        <w:rPr>
          <w:rFonts w:ascii="Arial" w:hAnsi="Arial" w:cs="Arial"/>
          <w:i/>
          <w:color w:val="000000" w:themeColor="text1"/>
          <w:lang w:val="en-GB"/>
        </w:rPr>
        <w:t>Nature</w:t>
      </w:r>
      <w:r>
        <w:rPr>
          <w:rFonts w:ascii="Arial" w:hAnsi="Arial" w:cs="Arial"/>
          <w:color w:val="000000" w:themeColor="text1"/>
          <w:lang w:val="en-GB"/>
        </w:rPr>
        <w:t>, 401, 152-155</w:t>
      </w:r>
    </w:p>
    <w:p w:rsidR="00200C88" w:rsidRDefault="00200C88" w:rsidP="00200C88">
      <w:pPr>
        <w:spacing w:after="0" w:line="240" w:lineRule="auto"/>
        <w:rPr>
          <w:rFonts w:ascii="Arial" w:hAnsi="Arial" w:cs="Arial"/>
          <w:color w:val="000000" w:themeColor="text1"/>
          <w:lang w:val="en-GB"/>
        </w:rPr>
      </w:pPr>
      <w:r>
        <w:rPr>
          <w:rFonts w:ascii="Arial" w:hAnsi="Arial" w:cs="Arial"/>
          <w:color w:val="000000" w:themeColor="text1"/>
          <w:lang w:val="en-GB"/>
        </w:rPr>
        <w:t xml:space="preserve">* Kudernac T., e.a., </w:t>
      </w:r>
      <w:r w:rsidRPr="00200C88">
        <w:rPr>
          <w:rFonts w:ascii="Arial" w:hAnsi="Arial" w:cs="Arial"/>
          <w:b/>
          <w:color w:val="000000" w:themeColor="text1"/>
          <w:lang w:val="en-GB"/>
        </w:rPr>
        <w:t>2011</w:t>
      </w:r>
      <w:r>
        <w:rPr>
          <w:rFonts w:ascii="Arial" w:hAnsi="Arial" w:cs="Arial"/>
          <w:color w:val="000000" w:themeColor="text1"/>
          <w:lang w:val="en-GB"/>
        </w:rPr>
        <w:t xml:space="preserve">, Electrically driven directional motion of a four-wheelde molecule on a surface, </w:t>
      </w:r>
      <w:r w:rsidRPr="00200C88">
        <w:rPr>
          <w:rFonts w:ascii="Arial" w:hAnsi="Arial" w:cs="Arial"/>
          <w:i/>
          <w:color w:val="000000" w:themeColor="text1"/>
          <w:lang w:val="en-GB"/>
        </w:rPr>
        <w:t>Nature</w:t>
      </w:r>
      <w:r>
        <w:rPr>
          <w:rFonts w:ascii="Arial" w:hAnsi="Arial" w:cs="Arial"/>
          <w:color w:val="000000" w:themeColor="text1"/>
          <w:lang w:val="en-GB"/>
        </w:rPr>
        <w:t>, 479, 208-211</w:t>
      </w:r>
    </w:p>
    <w:p w:rsidR="005A3D05" w:rsidRDefault="005A3D05" w:rsidP="00DE7710">
      <w:pPr>
        <w:spacing w:after="0" w:line="240" w:lineRule="auto"/>
        <w:rPr>
          <w:rFonts w:ascii="Arial" w:hAnsi="Arial" w:cs="Arial"/>
          <w:color w:val="000000" w:themeColor="text1"/>
          <w:lang w:val="en-GB"/>
        </w:rPr>
      </w:pPr>
      <w:r>
        <w:rPr>
          <w:rFonts w:ascii="Arial" w:hAnsi="Arial" w:cs="Arial"/>
          <w:color w:val="000000" w:themeColor="text1"/>
          <w:lang w:val="en-GB"/>
        </w:rPr>
        <w:t xml:space="preserve">* Pollard, M. e.a., </w:t>
      </w:r>
      <w:r w:rsidRPr="00200C88">
        <w:rPr>
          <w:rFonts w:ascii="Arial" w:hAnsi="Arial" w:cs="Arial"/>
          <w:b/>
          <w:color w:val="000000" w:themeColor="text1"/>
          <w:lang w:val="en-GB"/>
        </w:rPr>
        <w:t>2007</w:t>
      </w:r>
      <w:r>
        <w:rPr>
          <w:rFonts w:ascii="Arial" w:hAnsi="Arial" w:cs="Arial"/>
          <w:color w:val="000000" w:themeColor="text1"/>
          <w:lang w:val="en-GB"/>
        </w:rPr>
        <w:t xml:space="preserve">, Rate acceleration of light-driven rotary molecular motors, </w:t>
      </w:r>
      <w:r w:rsidRPr="00200C88">
        <w:rPr>
          <w:rFonts w:ascii="Arial" w:hAnsi="Arial" w:cs="Arial"/>
          <w:i/>
          <w:color w:val="000000" w:themeColor="text1"/>
          <w:lang w:val="en-GB"/>
        </w:rPr>
        <w:t>Adv. Funct. Mater.</w:t>
      </w:r>
      <w:r w:rsidR="00200C88">
        <w:rPr>
          <w:rFonts w:ascii="Arial" w:hAnsi="Arial" w:cs="Arial"/>
          <w:color w:val="000000" w:themeColor="text1"/>
          <w:lang w:val="en-GB"/>
        </w:rPr>
        <w:t xml:space="preserve">, </w:t>
      </w:r>
      <w:r>
        <w:rPr>
          <w:rFonts w:ascii="Arial" w:hAnsi="Arial" w:cs="Arial"/>
          <w:color w:val="000000" w:themeColor="text1"/>
          <w:lang w:val="en-GB"/>
        </w:rPr>
        <w:t>17, 718-729</w:t>
      </w:r>
    </w:p>
    <w:p w:rsidR="00200C88" w:rsidRPr="00200C88" w:rsidRDefault="00200C88" w:rsidP="00200C88">
      <w:pPr>
        <w:spacing w:after="0" w:line="240" w:lineRule="auto"/>
        <w:rPr>
          <w:rFonts w:ascii="Arial" w:hAnsi="Arial" w:cs="Arial"/>
          <w:color w:val="FF0000"/>
          <w:lang w:val="en-GB"/>
        </w:rPr>
      </w:pPr>
      <w:r w:rsidRPr="00200C88">
        <w:rPr>
          <w:rFonts w:ascii="Arial" w:hAnsi="Arial" w:cs="Arial"/>
          <w:color w:val="000000" w:themeColor="text1"/>
          <w:lang w:val="en-GB"/>
        </w:rPr>
        <w:t xml:space="preserve">* Wiel ter, M., e.a., </w:t>
      </w:r>
      <w:r w:rsidRPr="00200C88">
        <w:rPr>
          <w:rFonts w:ascii="Arial" w:hAnsi="Arial" w:cs="Arial"/>
          <w:b/>
          <w:color w:val="000000" w:themeColor="text1"/>
          <w:lang w:val="en-GB"/>
        </w:rPr>
        <w:t>2003</w:t>
      </w:r>
      <w:r w:rsidRPr="00200C88">
        <w:rPr>
          <w:rFonts w:ascii="Arial" w:hAnsi="Arial" w:cs="Arial"/>
          <w:color w:val="000000" w:themeColor="text1"/>
          <w:lang w:val="en-GB"/>
        </w:rPr>
        <w:t>,  increased speed of rota</w:t>
      </w:r>
      <w:r>
        <w:rPr>
          <w:rFonts w:ascii="Arial" w:hAnsi="Arial" w:cs="Arial"/>
          <w:color w:val="000000" w:themeColor="text1"/>
          <w:lang w:val="en-GB"/>
        </w:rPr>
        <w:t xml:space="preserve">tion for the smallest light-driven molecular motor, </w:t>
      </w:r>
      <w:r w:rsidRPr="00200C88">
        <w:rPr>
          <w:rFonts w:ascii="Arial" w:hAnsi="Arial" w:cs="Arial"/>
          <w:i/>
          <w:color w:val="000000" w:themeColor="text1"/>
          <w:lang w:val="en-GB"/>
        </w:rPr>
        <w:t>J. Am. Chem. Soc.</w:t>
      </w:r>
      <w:r>
        <w:rPr>
          <w:rFonts w:ascii="Arial" w:hAnsi="Arial" w:cs="Arial"/>
          <w:i/>
          <w:color w:val="000000" w:themeColor="text1"/>
          <w:lang w:val="en-GB"/>
        </w:rPr>
        <w:t>,</w:t>
      </w:r>
      <w:r>
        <w:rPr>
          <w:rFonts w:ascii="Arial" w:hAnsi="Arial" w:cs="Arial"/>
          <w:color w:val="000000" w:themeColor="text1"/>
          <w:lang w:val="en-GB"/>
        </w:rPr>
        <w:t xml:space="preserve"> 125,15076-15086</w:t>
      </w:r>
    </w:p>
    <w:p w:rsidR="00200C88" w:rsidRDefault="00200C88" w:rsidP="00200C88">
      <w:pPr>
        <w:spacing w:after="0" w:line="240" w:lineRule="auto"/>
        <w:rPr>
          <w:rFonts w:ascii="Arial" w:hAnsi="Arial" w:cs="Arial"/>
          <w:color w:val="000000" w:themeColor="text1"/>
          <w:lang w:val="en-GB"/>
        </w:rPr>
      </w:pPr>
      <w:r w:rsidRPr="005A3D05">
        <w:rPr>
          <w:rFonts w:ascii="Arial" w:hAnsi="Arial" w:cs="Arial"/>
          <w:color w:val="000000" w:themeColor="text1"/>
          <w:lang w:val="en-GB"/>
        </w:rPr>
        <w:t>* Wiel</w:t>
      </w:r>
      <w:r w:rsidRPr="00200C88">
        <w:rPr>
          <w:rFonts w:ascii="Arial" w:hAnsi="Arial" w:cs="Arial"/>
          <w:color w:val="000000" w:themeColor="text1"/>
          <w:lang w:val="en-GB"/>
        </w:rPr>
        <w:t xml:space="preserve"> </w:t>
      </w:r>
      <w:r w:rsidRPr="005A3D05">
        <w:rPr>
          <w:rFonts w:ascii="Arial" w:hAnsi="Arial" w:cs="Arial"/>
          <w:color w:val="000000" w:themeColor="text1"/>
          <w:lang w:val="en-GB"/>
        </w:rPr>
        <w:t xml:space="preserve">ter, M, e.a., </w:t>
      </w:r>
      <w:r w:rsidRPr="00200C88">
        <w:rPr>
          <w:rFonts w:ascii="Arial" w:hAnsi="Arial" w:cs="Arial"/>
          <w:b/>
          <w:color w:val="000000" w:themeColor="text1"/>
          <w:lang w:val="en-GB"/>
        </w:rPr>
        <w:t>2005</w:t>
      </w:r>
      <w:r w:rsidRPr="005A3D05">
        <w:rPr>
          <w:rFonts w:ascii="Arial" w:hAnsi="Arial" w:cs="Arial"/>
          <w:color w:val="000000" w:themeColor="text1"/>
          <w:lang w:val="en-GB"/>
        </w:rPr>
        <w:t>, Light-driven molecular motors: Stepwise thermal Helix inversion during unidirectional r</w:t>
      </w:r>
      <w:r>
        <w:rPr>
          <w:rFonts w:ascii="Arial" w:hAnsi="Arial" w:cs="Arial"/>
          <w:color w:val="000000" w:themeColor="text1"/>
          <w:lang w:val="en-GB"/>
        </w:rPr>
        <w:t xml:space="preserve">otation of sterically overcrowded biphenanthylidenes, </w:t>
      </w:r>
      <w:r w:rsidRPr="00200C88">
        <w:rPr>
          <w:rFonts w:ascii="Arial" w:hAnsi="Arial" w:cs="Arial"/>
          <w:i/>
          <w:color w:val="000000" w:themeColor="text1"/>
          <w:lang w:val="en-GB"/>
        </w:rPr>
        <w:t>J. Am. Chem. Soc</w:t>
      </w:r>
      <w:r>
        <w:rPr>
          <w:rFonts w:ascii="Arial" w:hAnsi="Arial" w:cs="Arial"/>
          <w:i/>
          <w:color w:val="000000" w:themeColor="text1"/>
          <w:lang w:val="en-GB"/>
        </w:rPr>
        <w:t>.</w:t>
      </w:r>
      <w:r>
        <w:rPr>
          <w:rFonts w:ascii="Arial" w:hAnsi="Arial" w:cs="Arial"/>
          <w:color w:val="000000" w:themeColor="text1"/>
          <w:lang w:val="en-GB"/>
        </w:rPr>
        <w:t>, 127, 14208-14222</w:t>
      </w:r>
    </w:p>
    <w:p w:rsidR="005A3D05" w:rsidRDefault="005A3D05" w:rsidP="00DE7710">
      <w:pPr>
        <w:spacing w:after="0" w:line="240" w:lineRule="auto"/>
        <w:rPr>
          <w:rFonts w:ascii="Arial" w:hAnsi="Arial" w:cs="Arial"/>
          <w:color w:val="000000" w:themeColor="text1"/>
          <w:lang w:val="en-GB"/>
        </w:rPr>
      </w:pPr>
      <w:r w:rsidRPr="005A3D05">
        <w:rPr>
          <w:rFonts w:ascii="Arial" w:hAnsi="Arial" w:cs="Arial"/>
          <w:color w:val="000000" w:themeColor="text1"/>
          <w:lang w:val="en-GB"/>
        </w:rPr>
        <w:t>* Wiel</w:t>
      </w:r>
      <w:r w:rsidR="00200C88" w:rsidRPr="00200C88">
        <w:rPr>
          <w:rFonts w:ascii="Arial" w:hAnsi="Arial" w:cs="Arial"/>
          <w:color w:val="000000" w:themeColor="text1"/>
          <w:lang w:val="en-GB"/>
        </w:rPr>
        <w:t xml:space="preserve"> </w:t>
      </w:r>
      <w:r w:rsidR="00200C88" w:rsidRPr="005A3D05">
        <w:rPr>
          <w:rFonts w:ascii="Arial" w:hAnsi="Arial" w:cs="Arial"/>
          <w:color w:val="000000" w:themeColor="text1"/>
          <w:lang w:val="en-GB"/>
        </w:rPr>
        <w:t>ter</w:t>
      </w:r>
      <w:r w:rsidRPr="005A3D05">
        <w:rPr>
          <w:rFonts w:ascii="Arial" w:hAnsi="Arial" w:cs="Arial"/>
          <w:color w:val="000000" w:themeColor="text1"/>
          <w:lang w:val="en-GB"/>
        </w:rPr>
        <w:t xml:space="preserve">, M., e.a., </w:t>
      </w:r>
      <w:r w:rsidRPr="00200C88">
        <w:rPr>
          <w:rFonts w:ascii="Arial" w:hAnsi="Arial" w:cs="Arial"/>
          <w:b/>
          <w:color w:val="000000" w:themeColor="text1"/>
          <w:lang w:val="en-GB"/>
        </w:rPr>
        <w:t>2007</w:t>
      </w:r>
      <w:r w:rsidRPr="005A3D05">
        <w:rPr>
          <w:rFonts w:ascii="Arial" w:hAnsi="Arial" w:cs="Arial"/>
          <w:color w:val="000000" w:themeColor="text1"/>
          <w:lang w:val="en-GB"/>
        </w:rPr>
        <w:t>, Synthesis, stereochemistry, and photochemical and thermal behav</w:t>
      </w:r>
      <w:r>
        <w:rPr>
          <w:rFonts w:ascii="Arial" w:hAnsi="Arial" w:cs="Arial"/>
          <w:color w:val="000000" w:themeColor="text1"/>
          <w:lang w:val="en-GB"/>
        </w:rPr>
        <w:t xml:space="preserve">iour of bis-ter-butyl substituted overcrowded alkenes, </w:t>
      </w:r>
      <w:r w:rsidRPr="00200C88">
        <w:rPr>
          <w:rFonts w:ascii="Arial" w:hAnsi="Arial" w:cs="Arial"/>
          <w:i/>
          <w:color w:val="000000" w:themeColor="text1"/>
          <w:lang w:val="en-GB"/>
        </w:rPr>
        <w:t>Org. Biomol. Chem.</w:t>
      </w:r>
      <w:r>
        <w:rPr>
          <w:rFonts w:ascii="Arial" w:hAnsi="Arial" w:cs="Arial"/>
          <w:color w:val="000000" w:themeColor="text1"/>
          <w:lang w:val="en-GB"/>
        </w:rPr>
        <w:t xml:space="preserve">, </w:t>
      </w:r>
      <w:r w:rsidR="003414D1">
        <w:rPr>
          <w:rFonts w:ascii="Arial" w:hAnsi="Arial" w:cs="Arial"/>
          <w:color w:val="000000" w:themeColor="text1"/>
          <w:lang w:val="en-GB"/>
        </w:rPr>
        <w:t>5, 87-96</w:t>
      </w:r>
    </w:p>
    <w:p w:rsidR="00BE0A53" w:rsidRPr="00200C88" w:rsidRDefault="00BE0A53" w:rsidP="00BE0A53">
      <w:pPr>
        <w:spacing w:after="0" w:line="240" w:lineRule="auto"/>
        <w:rPr>
          <w:rFonts w:ascii="Arial" w:hAnsi="Arial" w:cs="Arial"/>
          <w:color w:val="FF0000"/>
          <w:lang w:val="en-GB"/>
        </w:rPr>
      </w:pPr>
    </w:p>
    <w:p w:rsidR="006647A4" w:rsidRPr="005A3D05" w:rsidRDefault="00BE0A53" w:rsidP="00DE7710">
      <w:pPr>
        <w:spacing w:after="0" w:line="240" w:lineRule="auto"/>
        <w:ind w:left="454" w:hanging="454"/>
        <w:rPr>
          <w:rFonts w:ascii="Arial" w:hAnsi="Arial" w:cs="Arial"/>
          <w:color w:val="000000" w:themeColor="text1"/>
          <w:lang w:val="en-GB"/>
        </w:rPr>
      </w:pPr>
      <w:r w:rsidRPr="005A3D05">
        <w:rPr>
          <w:rFonts w:ascii="Arial" w:hAnsi="Arial" w:cs="Arial"/>
          <w:color w:val="000000" w:themeColor="text1"/>
          <w:lang w:val="en-GB"/>
        </w:rPr>
        <w:t>-</w:t>
      </w:r>
    </w:p>
    <w:p w:rsidR="00B0681A" w:rsidRPr="005A3D05" w:rsidRDefault="00B0681A" w:rsidP="00DE7710">
      <w:pPr>
        <w:spacing w:after="0" w:line="240" w:lineRule="auto"/>
        <w:ind w:left="454" w:hanging="454"/>
        <w:rPr>
          <w:rFonts w:ascii="Arial" w:hAnsi="Arial" w:cs="Arial"/>
          <w:color w:val="000000" w:themeColor="text1"/>
          <w:lang w:val="en-GB"/>
        </w:rPr>
      </w:pPr>
    </w:p>
    <w:p w:rsidR="006647A4" w:rsidRPr="005A3D05" w:rsidRDefault="006647A4" w:rsidP="00BE0A53">
      <w:pPr>
        <w:spacing w:after="0" w:line="240" w:lineRule="auto"/>
        <w:rPr>
          <w:rFonts w:ascii="Arial" w:eastAsia="Times New Roman" w:hAnsi="Arial" w:cs="Arial"/>
          <w:sz w:val="24"/>
          <w:szCs w:val="24"/>
          <w:lang w:val="en-GB" w:eastAsia="nl-NL"/>
        </w:rPr>
      </w:pPr>
      <w:r w:rsidRPr="006647A4">
        <w:rPr>
          <w:rFonts w:ascii="Arial" w:eastAsia="Times New Roman" w:hAnsi="Arial" w:cs="Arial"/>
          <w:noProof/>
          <w:color w:val="0000FF"/>
          <w:sz w:val="24"/>
          <w:szCs w:val="24"/>
          <w:lang w:eastAsia="nl-NL"/>
        </w:rPr>
        <w:drawing>
          <wp:inline distT="0" distB="0" distL="0" distR="0" wp14:anchorId="3ED0F4F1" wp14:editId="71518549">
            <wp:extent cx="2988945" cy="1931035"/>
            <wp:effectExtent l="0" t="0" r="1905" b="0"/>
            <wp:docPr id="2" name="Afbeelding 2" descr="image file: c3ra46880a-s1.tif">
              <a:hlinkClick xmlns:a="http://schemas.openxmlformats.org/drawingml/2006/main" r:id="rId32"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ile: c3ra46880a-s1.tif">
                      <a:hlinkClick r:id="rId32" tooltip="&quot;Select to open image in new windo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8945" cy="1931035"/>
                    </a:xfrm>
                    <a:prstGeom prst="rect">
                      <a:avLst/>
                    </a:prstGeom>
                    <a:noFill/>
                    <a:ln>
                      <a:noFill/>
                    </a:ln>
                  </pic:spPr>
                </pic:pic>
              </a:graphicData>
            </a:graphic>
          </wp:inline>
        </w:drawing>
      </w:r>
    </w:p>
    <w:p w:rsidR="006647A4" w:rsidRPr="005A3D05" w:rsidRDefault="006647A4" w:rsidP="00DE7710">
      <w:pPr>
        <w:spacing w:after="0" w:line="240" w:lineRule="auto"/>
        <w:jc w:val="center"/>
        <w:rPr>
          <w:rFonts w:ascii="Arial" w:eastAsia="Times New Roman" w:hAnsi="Arial" w:cs="Arial"/>
          <w:sz w:val="24"/>
          <w:szCs w:val="24"/>
          <w:lang w:val="en-GB" w:eastAsia="nl-NL"/>
        </w:rPr>
      </w:pPr>
    </w:p>
    <w:p w:rsidR="006647A4" w:rsidRPr="0091050C" w:rsidRDefault="006647A4" w:rsidP="00DE7710">
      <w:pPr>
        <w:spacing w:after="0" w:line="240" w:lineRule="auto"/>
        <w:rPr>
          <w:rFonts w:ascii="Arial" w:eastAsia="Times New Roman" w:hAnsi="Arial" w:cs="Arial"/>
          <w:sz w:val="20"/>
          <w:szCs w:val="20"/>
          <w:lang w:val="en-GB" w:eastAsia="nl-NL"/>
        </w:rPr>
      </w:pPr>
      <w:r w:rsidRPr="0091050C">
        <w:rPr>
          <w:rFonts w:ascii="Arial" w:eastAsia="Times New Roman" w:hAnsi="Arial" w:cs="Arial"/>
          <w:b/>
          <w:bCs/>
          <w:sz w:val="20"/>
          <w:szCs w:val="20"/>
          <w:lang w:val="en-GB" w:eastAsia="nl-NL"/>
        </w:rPr>
        <w:t xml:space="preserve">Scheme 1 </w:t>
      </w:r>
      <w:r w:rsidRPr="0091050C">
        <w:rPr>
          <w:rFonts w:ascii="Arial" w:eastAsia="Times New Roman" w:hAnsi="Arial" w:cs="Arial"/>
          <w:sz w:val="20"/>
          <w:szCs w:val="20"/>
          <w:lang w:val="en-GB" w:eastAsia="nl-NL"/>
        </w:rPr>
        <w:t>Chemical structure and atom numbering of Feringa's first-generation (3</w:t>
      </w:r>
      <w:r w:rsidRPr="0091050C">
        <w:rPr>
          <w:rFonts w:ascii="Arial" w:eastAsia="Times New Roman" w:hAnsi="Arial" w:cs="Arial"/>
          <w:i/>
          <w:iCs/>
          <w:sz w:val="20"/>
          <w:szCs w:val="20"/>
          <w:lang w:val="en-GB" w:eastAsia="nl-NL"/>
        </w:rPr>
        <w:t>R</w:t>
      </w:r>
      <w:r w:rsidRPr="0091050C">
        <w:rPr>
          <w:rFonts w:ascii="Arial" w:eastAsia="Times New Roman" w:hAnsi="Arial" w:cs="Arial"/>
          <w:sz w:val="20"/>
          <w:szCs w:val="20"/>
          <w:lang w:val="en-GB" w:eastAsia="nl-NL"/>
        </w:rPr>
        <w:t>,3′</w:t>
      </w:r>
      <w:r w:rsidRPr="0091050C">
        <w:rPr>
          <w:rFonts w:ascii="Arial" w:eastAsia="Times New Roman" w:hAnsi="Arial" w:cs="Arial"/>
          <w:i/>
          <w:iCs/>
          <w:sz w:val="20"/>
          <w:szCs w:val="20"/>
          <w:lang w:val="en-GB" w:eastAsia="nl-NL"/>
        </w:rPr>
        <w:t>R</w:t>
      </w:r>
      <w:r w:rsidRPr="0091050C">
        <w:rPr>
          <w:rFonts w:ascii="Arial" w:eastAsia="Times New Roman" w:hAnsi="Arial" w:cs="Arial"/>
          <w:sz w:val="20"/>
          <w:szCs w:val="20"/>
          <w:lang w:val="en-GB" w:eastAsia="nl-NL"/>
        </w:rPr>
        <w:t>)-(</w:t>
      </w:r>
      <w:r w:rsidRPr="0091050C">
        <w:rPr>
          <w:rFonts w:ascii="Arial" w:eastAsia="Times New Roman" w:hAnsi="Arial" w:cs="Arial"/>
          <w:i/>
          <w:iCs/>
          <w:sz w:val="20"/>
          <w:szCs w:val="20"/>
          <w:lang w:val="en-GB" w:eastAsia="nl-NL"/>
        </w:rPr>
        <w:t>P</w:t>
      </w:r>
      <w:r w:rsidRPr="0091050C">
        <w:rPr>
          <w:rFonts w:ascii="Arial" w:eastAsia="Times New Roman" w:hAnsi="Arial" w:cs="Arial"/>
          <w:sz w:val="20"/>
          <w:szCs w:val="20"/>
          <w:lang w:val="en-GB" w:eastAsia="nl-NL"/>
        </w:rPr>
        <w:t>,</w:t>
      </w:r>
      <w:r w:rsidRPr="0091050C">
        <w:rPr>
          <w:rFonts w:ascii="Arial" w:eastAsia="Times New Roman" w:hAnsi="Arial" w:cs="Arial"/>
          <w:i/>
          <w:iCs/>
          <w:sz w:val="20"/>
          <w:szCs w:val="20"/>
          <w:lang w:val="en-GB" w:eastAsia="nl-NL"/>
        </w:rPr>
        <w:t>P</w:t>
      </w:r>
      <w:r w:rsidRPr="0091050C">
        <w:rPr>
          <w:rFonts w:ascii="Arial" w:eastAsia="Times New Roman" w:hAnsi="Arial" w:cs="Arial"/>
          <w:sz w:val="20"/>
          <w:szCs w:val="20"/>
          <w:lang w:val="en-GB" w:eastAsia="nl-NL"/>
        </w:rPr>
        <w:t>)-</w:t>
      </w:r>
      <w:r w:rsidRPr="0091050C">
        <w:rPr>
          <w:rFonts w:ascii="Arial" w:eastAsia="Times New Roman" w:hAnsi="Arial" w:cs="Arial"/>
          <w:i/>
          <w:iCs/>
          <w:sz w:val="20"/>
          <w:szCs w:val="20"/>
          <w:lang w:val="en-GB" w:eastAsia="nl-NL"/>
        </w:rPr>
        <w:t>trans</w:t>
      </w:r>
      <w:r w:rsidRPr="0091050C">
        <w:rPr>
          <w:rFonts w:ascii="Arial" w:eastAsia="Times New Roman" w:hAnsi="Arial" w:cs="Arial"/>
          <w:sz w:val="20"/>
          <w:szCs w:val="20"/>
          <w:lang w:val="en-GB" w:eastAsia="nl-NL"/>
        </w:rPr>
        <w:t>-1,1′,2,2′,3,3′,4,4′-octahydro-3,3′-dimethyl-4,4′-biphenanthrylidene rotary molecular motor .</w:t>
      </w:r>
    </w:p>
    <w:p w:rsidR="00DE7710" w:rsidRPr="00DE7710" w:rsidRDefault="00DE7710" w:rsidP="00DE7710">
      <w:pPr>
        <w:spacing w:after="0" w:line="240" w:lineRule="auto"/>
        <w:ind w:left="454" w:hanging="454"/>
        <w:rPr>
          <w:rFonts w:ascii="Arial" w:hAnsi="Arial" w:cs="Arial"/>
          <w:noProof/>
          <w:sz w:val="20"/>
          <w:szCs w:val="20"/>
          <w:lang w:eastAsia="nl-NL"/>
        </w:rPr>
      </w:pPr>
      <w:r w:rsidRPr="00DE7710">
        <w:rPr>
          <w:rFonts w:ascii="Arial" w:hAnsi="Arial" w:cs="Arial"/>
          <w:noProof/>
          <w:sz w:val="20"/>
          <w:szCs w:val="20"/>
          <w:lang w:eastAsia="nl-NL"/>
        </w:rPr>
        <w:t xml:space="preserve">Bron: </w:t>
      </w:r>
      <w:hyperlink r:id="rId34" w:history="1">
        <w:r w:rsidRPr="00DE7710">
          <w:rPr>
            <w:rStyle w:val="Hyperlink"/>
            <w:rFonts w:ascii="Arial" w:hAnsi="Arial" w:cs="Arial"/>
            <w:noProof/>
            <w:sz w:val="20"/>
            <w:szCs w:val="20"/>
            <w:lang w:eastAsia="nl-NL"/>
          </w:rPr>
          <w:t>http://pubs.rsc.org/en/content/articlehtml/2014/ra/c3ra46880a</w:t>
        </w:r>
      </w:hyperlink>
    </w:p>
    <w:p w:rsidR="006647A4" w:rsidRPr="00DE7710" w:rsidRDefault="006647A4" w:rsidP="00DE7710">
      <w:pPr>
        <w:spacing w:after="0" w:line="240" w:lineRule="auto"/>
        <w:rPr>
          <w:rFonts w:ascii="Arial" w:eastAsia="Times New Roman" w:hAnsi="Arial" w:cs="Arial"/>
          <w:sz w:val="20"/>
          <w:szCs w:val="20"/>
          <w:lang w:eastAsia="nl-NL"/>
        </w:rPr>
      </w:pPr>
    </w:p>
    <w:p w:rsidR="006647A4" w:rsidRPr="00DE7710" w:rsidRDefault="006647A4" w:rsidP="00DE7710">
      <w:pPr>
        <w:spacing w:after="0" w:line="240" w:lineRule="auto"/>
        <w:ind w:left="454" w:hanging="454"/>
        <w:rPr>
          <w:rFonts w:ascii="Arial" w:hAnsi="Arial" w:cs="Arial"/>
          <w:color w:val="000000" w:themeColor="text1"/>
        </w:rPr>
      </w:pPr>
    </w:p>
    <w:p w:rsidR="00824C1F" w:rsidRDefault="00824C1F">
      <w:pPr>
        <w:rPr>
          <w:rFonts w:ascii="Arial" w:hAnsi="Arial" w:cs="Arial"/>
          <w:color w:val="000000" w:themeColor="text1"/>
        </w:rPr>
      </w:pPr>
      <w:r>
        <w:rPr>
          <w:rFonts w:ascii="Arial" w:hAnsi="Arial" w:cs="Arial"/>
          <w:color w:val="000000" w:themeColor="text1"/>
        </w:rPr>
        <w:br w:type="page"/>
      </w:r>
    </w:p>
    <w:p w:rsidR="006647A4" w:rsidRPr="00DE7710" w:rsidRDefault="00A11070" w:rsidP="00DE7710">
      <w:pPr>
        <w:spacing w:after="0" w:line="240" w:lineRule="auto"/>
        <w:ind w:left="454" w:hanging="454"/>
        <w:rPr>
          <w:rFonts w:ascii="Arial" w:hAnsi="Arial" w:cs="Arial"/>
          <w:color w:val="000000" w:themeColor="text1"/>
        </w:rPr>
      </w:pPr>
      <w:r>
        <w:rPr>
          <w:rFonts w:ascii="Arial" w:hAnsi="Arial" w:cs="Arial"/>
          <w:color w:val="000000" w:themeColor="text1"/>
        </w:rPr>
        <w:lastRenderedPageBreak/>
        <w:t>Originele tekeningen figuur 3 en 5</w:t>
      </w:r>
    </w:p>
    <w:p w:rsidR="006647A4" w:rsidRPr="00DE7710" w:rsidRDefault="006647A4" w:rsidP="00DE7710">
      <w:pPr>
        <w:spacing w:after="0" w:line="240" w:lineRule="auto"/>
        <w:ind w:left="454" w:hanging="454"/>
        <w:rPr>
          <w:rFonts w:ascii="Arial" w:hAnsi="Arial" w:cs="Arial"/>
          <w:color w:val="000000" w:themeColor="text1"/>
        </w:rPr>
      </w:pPr>
    </w:p>
    <w:p w:rsidR="006647A4" w:rsidRPr="00DE7710" w:rsidRDefault="006647A4" w:rsidP="00DE7710">
      <w:pPr>
        <w:spacing w:after="0" w:line="240" w:lineRule="auto"/>
        <w:ind w:left="454" w:hanging="454"/>
        <w:rPr>
          <w:rFonts w:ascii="Arial" w:hAnsi="Arial" w:cs="Arial"/>
          <w:color w:val="000000" w:themeColor="text1"/>
        </w:rPr>
      </w:pPr>
    </w:p>
    <w:p w:rsidR="009A3DDB" w:rsidRPr="00DE7710" w:rsidRDefault="009A3DDB" w:rsidP="00DE7710">
      <w:pPr>
        <w:spacing w:after="0" w:line="240" w:lineRule="auto"/>
        <w:ind w:left="454" w:hanging="454"/>
        <w:rPr>
          <w:rFonts w:ascii="Arial" w:hAnsi="Arial" w:cs="Arial"/>
          <w:color w:val="000000" w:themeColor="text1"/>
        </w:rPr>
      </w:pPr>
    </w:p>
    <w:p w:rsidR="009A3DDB" w:rsidRPr="00DE7710" w:rsidRDefault="009A3DDB" w:rsidP="00DE7710">
      <w:pPr>
        <w:spacing w:after="0" w:line="240" w:lineRule="auto"/>
        <w:ind w:left="454" w:hanging="454"/>
        <w:rPr>
          <w:rFonts w:ascii="Arial" w:hAnsi="Arial" w:cs="Arial"/>
          <w:color w:val="000000" w:themeColor="text1"/>
        </w:rPr>
      </w:pPr>
      <w:r w:rsidRPr="00DE7710">
        <w:rPr>
          <w:rFonts w:ascii="Arial" w:hAnsi="Arial" w:cs="Arial"/>
          <w:noProof/>
          <w:lang w:eastAsia="nl-NL"/>
        </w:rPr>
        <w:drawing>
          <wp:inline distT="0" distB="0" distL="0" distR="0" wp14:anchorId="32EFD12C" wp14:editId="1E65F9F5">
            <wp:extent cx="5760555" cy="3664424"/>
            <wp:effectExtent l="0" t="0" r="0" b="0"/>
            <wp:docPr id="21" name="Afbeelding 21" descr="http://pubs.rsc.org/services/images/RSCpubs.ePlatform.Service.FreeContent.ImageService.svc/ImageService/Articleimage/2014/RA/c3ra46880a/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rsc.org/services/images/RSCpubs.ePlatform.Service.FreeContent.ImageService.svc/ImageService/Articleimage/2014/RA/c3ra46880a/c3ra46880a-f1_hi-res.gif"/>
                    <pic:cNvPicPr>
                      <a:picLocks noChangeAspect="1" noChangeArrowheads="1"/>
                    </pic:cNvPicPr>
                  </pic:nvPicPr>
                  <pic:blipFill rotWithShape="1">
                    <a:blip r:embed="rId35">
                      <a:extLst>
                        <a:ext uri="{28A0092B-C50C-407E-A947-70E740481C1C}">
                          <a14:useLocalDpi xmlns:a14="http://schemas.microsoft.com/office/drawing/2010/main" val="0"/>
                        </a:ext>
                      </a:extLst>
                    </a:blip>
                    <a:srcRect b="6060"/>
                    <a:stretch/>
                  </pic:blipFill>
                  <pic:spPr bwMode="auto">
                    <a:xfrm>
                      <a:off x="0" y="0"/>
                      <a:ext cx="5760720" cy="3664529"/>
                    </a:xfrm>
                    <a:prstGeom prst="rect">
                      <a:avLst/>
                    </a:prstGeom>
                    <a:noFill/>
                    <a:ln>
                      <a:noFill/>
                    </a:ln>
                    <a:extLst>
                      <a:ext uri="{53640926-AAD7-44D8-BBD7-CCE9431645EC}">
                        <a14:shadowObscured xmlns:a14="http://schemas.microsoft.com/office/drawing/2010/main"/>
                      </a:ext>
                    </a:extLst>
                  </pic:spPr>
                </pic:pic>
              </a:graphicData>
            </a:graphic>
          </wp:inline>
        </w:drawing>
      </w:r>
    </w:p>
    <w:p w:rsidR="009A3DDB" w:rsidRPr="00DE7710" w:rsidRDefault="009A3DDB" w:rsidP="00DE7710">
      <w:pPr>
        <w:spacing w:after="0" w:line="240" w:lineRule="auto"/>
        <w:ind w:left="454" w:hanging="454"/>
        <w:rPr>
          <w:rFonts w:ascii="Arial" w:hAnsi="Arial" w:cs="Arial"/>
          <w:color w:val="000000" w:themeColor="text1"/>
        </w:rPr>
      </w:pPr>
    </w:p>
    <w:p w:rsidR="009A3DDB" w:rsidRPr="0091050C" w:rsidRDefault="009A3DDB" w:rsidP="00DE7710">
      <w:pPr>
        <w:spacing w:after="0" w:line="240" w:lineRule="auto"/>
        <w:ind w:left="454" w:hanging="454"/>
        <w:rPr>
          <w:rFonts w:ascii="Arial" w:hAnsi="Arial" w:cs="Arial"/>
          <w:color w:val="000000" w:themeColor="text1"/>
          <w:sz w:val="20"/>
          <w:szCs w:val="20"/>
          <w:lang w:val="en-GB"/>
        </w:rPr>
      </w:pPr>
      <w:r w:rsidRPr="00DE7710">
        <w:rPr>
          <w:rFonts w:ascii="Arial" w:hAnsi="Arial" w:cs="Arial"/>
          <w:i/>
          <w:iCs/>
          <w:sz w:val="20"/>
          <w:szCs w:val="20"/>
          <w:lang w:val="en"/>
        </w:rPr>
        <w:t>P</w:t>
      </w:r>
      <w:r w:rsidRPr="00DE7710">
        <w:rPr>
          <w:rFonts w:ascii="Arial" w:hAnsi="Arial" w:cs="Arial"/>
          <w:sz w:val="20"/>
          <w:szCs w:val="20"/>
          <w:lang w:val="en"/>
        </w:rPr>
        <w:t xml:space="preserve"> stands for the right-handed </w:t>
      </w:r>
      <w:hyperlink r:id="rId36" w:tooltip="Helix" w:history="1">
        <w:r w:rsidRPr="00DE7710">
          <w:rPr>
            <w:rFonts w:ascii="Arial" w:hAnsi="Arial" w:cs="Arial"/>
            <w:color w:val="0000FF"/>
            <w:sz w:val="20"/>
            <w:szCs w:val="20"/>
            <w:u w:val="single"/>
            <w:lang w:val="en"/>
          </w:rPr>
          <w:t>helix</w:t>
        </w:r>
      </w:hyperlink>
      <w:r w:rsidRPr="00DE7710">
        <w:rPr>
          <w:rFonts w:ascii="Arial" w:hAnsi="Arial" w:cs="Arial"/>
          <w:sz w:val="20"/>
          <w:szCs w:val="20"/>
          <w:lang w:val="en"/>
        </w:rPr>
        <w:t xml:space="preserve"> and </w:t>
      </w:r>
      <w:r w:rsidRPr="00DE7710">
        <w:rPr>
          <w:rFonts w:ascii="Arial" w:hAnsi="Arial" w:cs="Arial"/>
          <w:i/>
          <w:iCs/>
          <w:sz w:val="20"/>
          <w:szCs w:val="20"/>
          <w:lang w:val="en"/>
        </w:rPr>
        <w:t>M</w:t>
      </w:r>
      <w:r w:rsidRPr="00DE7710">
        <w:rPr>
          <w:rFonts w:ascii="Arial" w:hAnsi="Arial" w:cs="Arial"/>
          <w:sz w:val="20"/>
          <w:szCs w:val="20"/>
          <w:lang w:val="en"/>
        </w:rPr>
        <w:t xml:space="preserve"> for the left-handed helix</w:t>
      </w:r>
    </w:p>
    <w:p w:rsidR="009A3DDB" w:rsidRPr="00DE7710" w:rsidRDefault="006647A4" w:rsidP="00DE7710">
      <w:pPr>
        <w:spacing w:after="0" w:line="240" w:lineRule="auto"/>
        <w:ind w:left="454" w:hanging="454"/>
        <w:rPr>
          <w:rFonts w:ascii="Arial" w:hAnsi="Arial" w:cs="Arial"/>
          <w:noProof/>
          <w:sz w:val="20"/>
          <w:szCs w:val="20"/>
          <w:lang w:eastAsia="nl-NL"/>
        </w:rPr>
      </w:pPr>
      <w:r w:rsidRPr="00DE7710">
        <w:rPr>
          <w:rFonts w:ascii="Arial" w:hAnsi="Arial" w:cs="Arial"/>
          <w:noProof/>
          <w:sz w:val="20"/>
          <w:szCs w:val="20"/>
          <w:lang w:eastAsia="nl-NL"/>
        </w:rPr>
        <w:t xml:space="preserve">Bron: </w:t>
      </w:r>
      <w:hyperlink r:id="rId37" w:history="1">
        <w:r w:rsidR="00194002" w:rsidRPr="00DE7710">
          <w:rPr>
            <w:rStyle w:val="Hyperlink"/>
            <w:rFonts w:ascii="Arial" w:hAnsi="Arial" w:cs="Arial"/>
            <w:noProof/>
            <w:sz w:val="20"/>
            <w:szCs w:val="20"/>
            <w:lang w:eastAsia="nl-NL"/>
          </w:rPr>
          <w:t>http://pubs.rsc.org/en/content/articlehtml/2014/ra/c3ra46880a</w:t>
        </w:r>
      </w:hyperlink>
    </w:p>
    <w:p w:rsidR="00194002" w:rsidRPr="00DE7710" w:rsidRDefault="00194002" w:rsidP="00DE7710">
      <w:pPr>
        <w:spacing w:after="0" w:line="240" w:lineRule="auto"/>
        <w:ind w:left="454" w:hanging="454"/>
        <w:rPr>
          <w:rFonts w:ascii="Arial" w:hAnsi="Arial" w:cs="Arial"/>
          <w:noProof/>
          <w:lang w:eastAsia="nl-NL"/>
        </w:rPr>
      </w:pPr>
    </w:p>
    <w:p w:rsidR="00194002" w:rsidRPr="00BE0A53" w:rsidRDefault="00194002" w:rsidP="00BE0A53">
      <w:pPr>
        <w:spacing w:after="0" w:line="240" w:lineRule="auto"/>
        <w:rPr>
          <w:rFonts w:ascii="Arial" w:hAnsi="Arial" w:cs="Arial"/>
        </w:rPr>
      </w:pPr>
      <w:r w:rsidRPr="00BE0A53">
        <w:rPr>
          <w:rFonts w:ascii="Arial" w:hAnsi="Arial" w:cs="Arial"/>
        </w:rPr>
        <w:t>Structuur A en C kun je opvatten als onderdeel van een rechtsdraaiende helix en structuur B en D van een linksdraaiende helix</w:t>
      </w:r>
    </w:p>
    <w:p w:rsidR="00194002" w:rsidRPr="00DE7710" w:rsidRDefault="00194002" w:rsidP="00DE7710">
      <w:pPr>
        <w:spacing w:after="0" w:line="240" w:lineRule="auto"/>
        <w:rPr>
          <w:rFonts w:ascii="Arial" w:hAnsi="Arial" w:cs="Arial"/>
        </w:rPr>
      </w:pPr>
    </w:p>
    <w:p w:rsidR="00194002" w:rsidRDefault="00194002" w:rsidP="00DE7710">
      <w:pPr>
        <w:spacing w:after="0" w:line="240" w:lineRule="auto"/>
        <w:rPr>
          <w:rFonts w:ascii="Arial" w:hAnsi="Arial" w:cs="Arial"/>
        </w:rPr>
      </w:pPr>
      <w:r w:rsidRPr="00DE7710">
        <w:rPr>
          <w:rFonts w:ascii="Arial" w:hAnsi="Arial" w:cs="Arial"/>
          <w:noProof/>
          <w:lang w:eastAsia="nl-NL"/>
        </w:rPr>
        <w:drawing>
          <wp:inline distT="0" distB="0" distL="0" distR="0" wp14:anchorId="542DAC3F" wp14:editId="7735E18C">
            <wp:extent cx="1478943" cy="1178635"/>
            <wp:effectExtent l="0" t="0" r="6985" b="2540"/>
            <wp:docPr id="22" name="Afbeelding 22" descr="https://o.quizlet.com/NAtCwzm7XCJwUJRBvboED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quizlet.com/NAtCwzm7XCJwUJRBvboEDw_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3008" cy="1197813"/>
                    </a:xfrm>
                    <a:prstGeom prst="rect">
                      <a:avLst/>
                    </a:prstGeom>
                    <a:noFill/>
                    <a:ln>
                      <a:noFill/>
                    </a:ln>
                  </pic:spPr>
                </pic:pic>
              </a:graphicData>
            </a:graphic>
          </wp:inline>
        </w:drawing>
      </w:r>
    </w:p>
    <w:p w:rsidR="00A11070" w:rsidRDefault="00A11070" w:rsidP="00DE7710">
      <w:pPr>
        <w:spacing w:after="0" w:line="240" w:lineRule="auto"/>
        <w:rPr>
          <w:rFonts w:ascii="Arial" w:hAnsi="Arial" w:cs="Arial"/>
        </w:rPr>
      </w:pPr>
    </w:p>
    <w:p w:rsidR="00A11070" w:rsidRDefault="00A11070" w:rsidP="00DE7710">
      <w:pPr>
        <w:spacing w:after="0" w:line="240" w:lineRule="auto"/>
        <w:rPr>
          <w:rFonts w:ascii="Arial" w:hAnsi="Arial" w:cs="Arial"/>
        </w:rPr>
      </w:pPr>
    </w:p>
    <w:p w:rsidR="00824C1F" w:rsidRDefault="00824C1F">
      <w:pPr>
        <w:rPr>
          <w:rFonts w:ascii="Arial" w:hAnsi="Arial" w:cs="Arial"/>
        </w:rPr>
      </w:pPr>
      <w:r>
        <w:rPr>
          <w:rFonts w:ascii="Arial" w:hAnsi="Arial" w:cs="Arial"/>
        </w:rPr>
        <w:br w:type="page"/>
      </w:r>
    </w:p>
    <w:p w:rsidR="00A11070" w:rsidRDefault="00A11070" w:rsidP="00DE7710">
      <w:pPr>
        <w:spacing w:after="0" w:line="240" w:lineRule="auto"/>
        <w:rPr>
          <w:rFonts w:ascii="Arial" w:hAnsi="Arial" w:cs="Arial"/>
        </w:rPr>
      </w:pPr>
      <w:r>
        <w:rPr>
          <w:rFonts w:ascii="Arial" w:hAnsi="Arial" w:cs="Arial"/>
        </w:rPr>
        <w:lastRenderedPageBreak/>
        <w:t>Originele tekening figuur 4</w:t>
      </w:r>
    </w:p>
    <w:p w:rsidR="009A3DDB" w:rsidRPr="00DE7710" w:rsidRDefault="00A11070" w:rsidP="006C7435">
      <w:pPr>
        <w:spacing w:after="0" w:line="240" w:lineRule="auto"/>
        <w:rPr>
          <w:rFonts w:ascii="Arial" w:hAnsi="Arial" w:cs="Arial"/>
          <w:color w:val="000000" w:themeColor="text1"/>
        </w:rPr>
      </w:pPr>
      <w:r w:rsidRPr="00DE7710">
        <w:rPr>
          <w:rFonts w:ascii="Arial" w:hAnsi="Arial" w:cs="Arial"/>
          <w:noProof/>
          <w:lang w:eastAsia="nl-NL"/>
        </w:rPr>
        <w:drawing>
          <wp:inline distT="0" distB="0" distL="0" distR="0" wp14:anchorId="6A18425A" wp14:editId="3FB66451">
            <wp:extent cx="3943847" cy="2994223"/>
            <wp:effectExtent l="0" t="0" r="0" b="0"/>
            <wp:docPr id="15" name="Afbeelding 15" descr="Figure 3. 360 degrees unidirectional rotation of Feringa’s molecular motor Credit: Olof Ramström. The Royal Swedish Academy of Scien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360 degrees unidirectional rotation of Feringa’s molecular motor Credit: Olof Ramström. The Royal Swedish Academy of Sciences (2016)"/>
                    <pic:cNvPicPr>
                      <a:picLocks noChangeAspect="1" noChangeArrowheads="1"/>
                    </pic:cNvPicPr>
                  </pic:nvPicPr>
                  <pic:blipFill rotWithShape="1">
                    <a:blip r:embed="rId39">
                      <a:extLst>
                        <a:ext uri="{28A0092B-C50C-407E-A947-70E740481C1C}">
                          <a14:useLocalDpi xmlns:a14="http://schemas.microsoft.com/office/drawing/2010/main" val="0"/>
                        </a:ext>
                      </a:extLst>
                    </a:blip>
                    <a:srcRect b="6817"/>
                    <a:stretch/>
                  </pic:blipFill>
                  <pic:spPr bwMode="auto">
                    <a:xfrm>
                      <a:off x="0" y="0"/>
                      <a:ext cx="3975119" cy="3017965"/>
                    </a:xfrm>
                    <a:prstGeom prst="rect">
                      <a:avLst/>
                    </a:prstGeom>
                    <a:noFill/>
                    <a:ln>
                      <a:noFill/>
                    </a:ln>
                    <a:extLst>
                      <a:ext uri="{53640926-AAD7-44D8-BBD7-CCE9431645EC}">
                        <a14:shadowObscured xmlns:a14="http://schemas.microsoft.com/office/drawing/2010/main"/>
                      </a:ext>
                    </a:extLst>
                  </pic:spPr>
                </pic:pic>
              </a:graphicData>
            </a:graphic>
          </wp:inline>
        </w:drawing>
      </w:r>
    </w:p>
    <w:sectPr w:rsidR="009A3DDB" w:rsidRPr="00DE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Franklin ITC Light">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A9"/>
    <w:multiLevelType w:val="multilevel"/>
    <w:tmpl w:val="DB8C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1B7"/>
    <w:multiLevelType w:val="hybridMultilevel"/>
    <w:tmpl w:val="42A4113A"/>
    <w:lvl w:ilvl="0" w:tplc="196474F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46922"/>
    <w:multiLevelType w:val="multilevel"/>
    <w:tmpl w:val="1D6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9EC"/>
    <w:multiLevelType w:val="multilevel"/>
    <w:tmpl w:val="73B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57787"/>
    <w:multiLevelType w:val="multilevel"/>
    <w:tmpl w:val="84D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01805"/>
    <w:multiLevelType w:val="multilevel"/>
    <w:tmpl w:val="54FA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C5F99"/>
    <w:multiLevelType w:val="multilevel"/>
    <w:tmpl w:val="661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A"/>
    <w:rsid w:val="000002ED"/>
    <w:rsid w:val="000006C0"/>
    <w:rsid w:val="000031DF"/>
    <w:rsid w:val="0000329C"/>
    <w:rsid w:val="00004152"/>
    <w:rsid w:val="00004619"/>
    <w:rsid w:val="0000468C"/>
    <w:rsid w:val="00004EEB"/>
    <w:rsid w:val="00005482"/>
    <w:rsid w:val="00005786"/>
    <w:rsid w:val="00005802"/>
    <w:rsid w:val="00005C26"/>
    <w:rsid w:val="000060B8"/>
    <w:rsid w:val="00006449"/>
    <w:rsid w:val="00006B5E"/>
    <w:rsid w:val="00006C0F"/>
    <w:rsid w:val="00006F95"/>
    <w:rsid w:val="00007439"/>
    <w:rsid w:val="00007E01"/>
    <w:rsid w:val="00007E3A"/>
    <w:rsid w:val="00007E48"/>
    <w:rsid w:val="00010942"/>
    <w:rsid w:val="000119D5"/>
    <w:rsid w:val="00011C53"/>
    <w:rsid w:val="00011EBB"/>
    <w:rsid w:val="000120F9"/>
    <w:rsid w:val="00012B7D"/>
    <w:rsid w:val="00012EB6"/>
    <w:rsid w:val="00012EF3"/>
    <w:rsid w:val="00013718"/>
    <w:rsid w:val="00014FFF"/>
    <w:rsid w:val="0001634E"/>
    <w:rsid w:val="000167B9"/>
    <w:rsid w:val="000175F0"/>
    <w:rsid w:val="000178E0"/>
    <w:rsid w:val="00017E8C"/>
    <w:rsid w:val="000207C6"/>
    <w:rsid w:val="00020810"/>
    <w:rsid w:val="00020DAA"/>
    <w:rsid w:val="00021AE7"/>
    <w:rsid w:val="00022221"/>
    <w:rsid w:val="000226CB"/>
    <w:rsid w:val="0002310D"/>
    <w:rsid w:val="00023175"/>
    <w:rsid w:val="00023D8E"/>
    <w:rsid w:val="00024407"/>
    <w:rsid w:val="000247CF"/>
    <w:rsid w:val="00024954"/>
    <w:rsid w:val="00024C42"/>
    <w:rsid w:val="00024C5D"/>
    <w:rsid w:val="00025001"/>
    <w:rsid w:val="00025052"/>
    <w:rsid w:val="00025B51"/>
    <w:rsid w:val="00025C92"/>
    <w:rsid w:val="00026325"/>
    <w:rsid w:val="0002677D"/>
    <w:rsid w:val="000268F4"/>
    <w:rsid w:val="00027160"/>
    <w:rsid w:val="000300BC"/>
    <w:rsid w:val="00030495"/>
    <w:rsid w:val="000305E5"/>
    <w:rsid w:val="00030E85"/>
    <w:rsid w:val="00030F40"/>
    <w:rsid w:val="00033020"/>
    <w:rsid w:val="000332FB"/>
    <w:rsid w:val="000349AA"/>
    <w:rsid w:val="00034AA1"/>
    <w:rsid w:val="00034B65"/>
    <w:rsid w:val="00035251"/>
    <w:rsid w:val="00035C5B"/>
    <w:rsid w:val="00035DC9"/>
    <w:rsid w:val="0003634B"/>
    <w:rsid w:val="00036727"/>
    <w:rsid w:val="00036824"/>
    <w:rsid w:val="00036A02"/>
    <w:rsid w:val="00036E4E"/>
    <w:rsid w:val="00036F9C"/>
    <w:rsid w:val="00037CED"/>
    <w:rsid w:val="00040E46"/>
    <w:rsid w:val="00041FA2"/>
    <w:rsid w:val="00042424"/>
    <w:rsid w:val="000424F2"/>
    <w:rsid w:val="000427F7"/>
    <w:rsid w:val="000428DD"/>
    <w:rsid w:val="00043003"/>
    <w:rsid w:val="00043087"/>
    <w:rsid w:val="00043A49"/>
    <w:rsid w:val="000440D7"/>
    <w:rsid w:val="00044694"/>
    <w:rsid w:val="000446AE"/>
    <w:rsid w:val="00044B96"/>
    <w:rsid w:val="0004529E"/>
    <w:rsid w:val="0004535D"/>
    <w:rsid w:val="00045634"/>
    <w:rsid w:val="000456F8"/>
    <w:rsid w:val="00045FFB"/>
    <w:rsid w:val="000467A1"/>
    <w:rsid w:val="00047132"/>
    <w:rsid w:val="00047A7D"/>
    <w:rsid w:val="00047B41"/>
    <w:rsid w:val="000500F0"/>
    <w:rsid w:val="00050341"/>
    <w:rsid w:val="000512BA"/>
    <w:rsid w:val="000512DB"/>
    <w:rsid w:val="00051723"/>
    <w:rsid w:val="00051AFF"/>
    <w:rsid w:val="00051ED7"/>
    <w:rsid w:val="00051F5F"/>
    <w:rsid w:val="00052EF6"/>
    <w:rsid w:val="000534B7"/>
    <w:rsid w:val="0005470B"/>
    <w:rsid w:val="00054A12"/>
    <w:rsid w:val="00055707"/>
    <w:rsid w:val="000559EE"/>
    <w:rsid w:val="000559F3"/>
    <w:rsid w:val="00055C0C"/>
    <w:rsid w:val="00056940"/>
    <w:rsid w:val="000569D2"/>
    <w:rsid w:val="00057CD5"/>
    <w:rsid w:val="00057D44"/>
    <w:rsid w:val="0006051E"/>
    <w:rsid w:val="000607BE"/>
    <w:rsid w:val="00060DFA"/>
    <w:rsid w:val="00061256"/>
    <w:rsid w:val="00061395"/>
    <w:rsid w:val="00061A8C"/>
    <w:rsid w:val="00061BD8"/>
    <w:rsid w:val="00061C1E"/>
    <w:rsid w:val="00061ED1"/>
    <w:rsid w:val="00062433"/>
    <w:rsid w:val="00062DCA"/>
    <w:rsid w:val="000639A4"/>
    <w:rsid w:val="00063FE6"/>
    <w:rsid w:val="0006452B"/>
    <w:rsid w:val="000645D9"/>
    <w:rsid w:val="0006567F"/>
    <w:rsid w:val="00065779"/>
    <w:rsid w:val="00065C02"/>
    <w:rsid w:val="00065E4D"/>
    <w:rsid w:val="00065E86"/>
    <w:rsid w:val="000666A9"/>
    <w:rsid w:val="0006674B"/>
    <w:rsid w:val="00066CE6"/>
    <w:rsid w:val="0006728B"/>
    <w:rsid w:val="00067333"/>
    <w:rsid w:val="0007014F"/>
    <w:rsid w:val="0007056C"/>
    <w:rsid w:val="0007099B"/>
    <w:rsid w:val="00070A61"/>
    <w:rsid w:val="00070D7C"/>
    <w:rsid w:val="00070EFB"/>
    <w:rsid w:val="0007121B"/>
    <w:rsid w:val="000713A7"/>
    <w:rsid w:val="00071F06"/>
    <w:rsid w:val="00073112"/>
    <w:rsid w:val="00073261"/>
    <w:rsid w:val="000734E5"/>
    <w:rsid w:val="00073D40"/>
    <w:rsid w:val="00073E0F"/>
    <w:rsid w:val="00073F07"/>
    <w:rsid w:val="0007466A"/>
    <w:rsid w:val="000747AE"/>
    <w:rsid w:val="00074846"/>
    <w:rsid w:val="00074DC6"/>
    <w:rsid w:val="00074FBD"/>
    <w:rsid w:val="0007615E"/>
    <w:rsid w:val="00076798"/>
    <w:rsid w:val="00076ED3"/>
    <w:rsid w:val="00077092"/>
    <w:rsid w:val="000775FB"/>
    <w:rsid w:val="00080159"/>
    <w:rsid w:val="000803C4"/>
    <w:rsid w:val="00080E12"/>
    <w:rsid w:val="00080FAB"/>
    <w:rsid w:val="00081A64"/>
    <w:rsid w:val="00081F4F"/>
    <w:rsid w:val="00082282"/>
    <w:rsid w:val="000823D1"/>
    <w:rsid w:val="00082707"/>
    <w:rsid w:val="000834E1"/>
    <w:rsid w:val="00083B05"/>
    <w:rsid w:val="00083BD1"/>
    <w:rsid w:val="000848DE"/>
    <w:rsid w:val="000862B0"/>
    <w:rsid w:val="00086A70"/>
    <w:rsid w:val="0008714D"/>
    <w:rsid w:val="00087282"/>
    <w:rsid w:val="00087FC8"/>
    <w:rsid w:val="00090517"/>
    <w:rsid w:val="000908E5"/>
    <w:rsid w:val="00090D13"/>
    <w:rsid w:val="0009100F"/>
    <w:rsid w:val="00091371"/>
    <w:rsid w:val="00091481"/>
    <w:rsid w:val="000915AD"/>
    <w:rsid w:val="000915C9"/>
    <w:rsid w:val="000918E5"/>
    <w:rsid w:val="00091BC7"/>
    <w:rsid w:val="00091C92"/>
    <w:rsid w:val="00091F49"/>
    <w:rsid w:val="00092159"/>
    <w:rsid w:val="00092438"/>
    <w:rsid w:val="000924FC"/>
    <w:rsid w:val="00092E79"/>
    <w:rsid w:val="0009318D"/>
    <w:rsid w:val="000939FF"/>
    <w:rsid w:val="00093CCB"/>
    <w:rsid w:val="0009424E"/>
    <w:rsid w:val="00094534"/>
    <w:rsid w:val="00094A27"/>
    <w:rsid w:val="00094E0A"/>
    <w:rsid w:val="00096E78"/>
    <w:rsid w:val="00097399"/>
    <w:rsid w:val="00097B6F"/>
    <w:rsid w:val="00097E01"/>
    <w:rsid w:val="00097EA8"/>
    <w:rsid w:val="000A00C9"/>
    <w:rsid w:val="000A0177"/>
    <w:rsid w:val="000A02F0"/>
    <w:rsid w:val="000A094A"/>
    <w:rsid w:val="000A0B7C"/>
    <w:rsid w:val="000A1244"/>
    <w:rsid w:val="000A131D"/>
    <w:rsid w:val="000A1A97"/>
    <w:rsid w:val="000A234C"/>
    <w:rsid w:val="000A2F27"/>
    <w:rsid w:val="000A4208"/>
    <w:rsid w:val="000A57CE"/>
    <w:rsid w:val="000A5D68"/>
    <w:rsid w:val="000A6510"/>
    <w:rsid w:val="000B00A8"/>
    <w:rsid w:val="000B046B"/>
    <w:rsid w:val="000B0BDA"/>
    <w:rsid w:val="000B0DE1"/>
    <w:rsid w:val="000B1D6F"/>
    <w:rsid w:val="000B214B"/>
    <w:rsid w:val="000B2325"/>
    <w:rsid w:val="000B256D"/>
    <w:rsid w:val="000B3911"/>
    <w:rsid w:val="000B3E8E"/>
    <w:rsid w:val="000B40CC"/>
    <w:rsid w:val="000B55F4"/>
    <w:rsid w:val="000B6403"/>
    <w:rsid w:val="000B6DD6"/>
    <w:rsid w:val="000B6FB0"/>
    <w:rsid w:val="000B6FFD"/>
    <w:rsid w:val="000B76C9"/>
    <w:rsid w:val="000C0F40"/>
    <w:rsid w:val="000C0F57"/>
    <w:rsid w:val="000C1037"/>
    <w:rsid w:val="000C1215"/>
    <w:rsid w:val="000C1914"/>
    <w:rsid w:val="000C1EB2"/>
    <w:rsid w:val="000C1F5F"/>
    <w:rsid w:val="000C22F8"/>
    <w:rsid w:val="000C2354"/>
    <w:rsid w:val="000C2961"/>
    <w:rsid w:val="000C317D"/>
    <w:rsid w:val="000C36EC"/>
    <w:rsid w:val="000C4747"/>
    <w:rsid w:val="000C49B0"/>
    <w:rsid w:val="000C4A19"/>
    <w:rsid w:val="000C4AE2"/>
    <w:rsid w:val="000C59DF"/>
    <w:rsid w:val="000C662F"/>
    <w:rsid w:val="000C68A3"/>
    <w:rsid w:val="000C7002"/>
    <w:rsid w:val="000C7007"/>
    <w:rsid w:val="000C75BF"/>
    <w:rsid w:val="000C7758"/>
    <w:rsid w:val="000C79A3"/>
    <w:rsid w:val="000D19B8"/>
    <w:rsid w:val="000D215C"/>
    <w:rsid w:val="000D2580"/>
    <w:rsid w:val="000D30E1"/>
    <w:rsid w:val="000D3302"/>
    <w:rsid w:val="000D3305"/>
    <w:rsid w:val="000D3BF3"/>
    <w:rsid w:val="000D52D4"/>
    <w:rsid w:val="000D59E0"/>
    <w:rsid w:val="000D5BA4"/>
    <w:rsid w:val="000D6B19"/>
    <w:rsid w:val="000D6B35"/>
    <w:rsid w:val="000D6DA9"/>
    <w:rsid w:val="000D6FA6"/>
    <w:rsid w:val="000D7135"/>
    <w:rsid w:val="000D75EA"/>
    <w:rsid w:val="000E0082"/>
    <w:rsid w:val="000E0A25"/>
    <w:rsid w:val="000E106B"/>
    <w:rsid w:val="000E12B3"/>
    <w:rsid w:val="000E154E"/>
    <w:rsid w:val="000E1CBD"/>
    <w:rsid w:val="000E1D3A"/>
    <w:rsid w:val="000E2010"/>
    <w:rsid w:val="000E3209"/>
    <w:rsid w:val="000E354E"/>
    <w:rsid w:val="000E3F70"/>
    <w:rsid w:val="000E4AEE"/>
    <w:rsid w:val="000E4FBC"/>
    <w:rsid w:val="000E50A7"/>
    <w:rsid w:val="000E56A1"/>
    <w:rsid w:val="000E61FF"/>
    <w:rsid w:val="000E6336"/>
    <w:rsid w:val="000E686B"/>
    <w:rsid w:val="000E6A6E"/>
    <w:rsid w:val="000E6E24"/>
    <w:rsid w:val="000E6FC0"/>
    <w:rsid w:val="000E7C41"/>
    <w:rsid w:val="000E7E7E"/>
    <w:rsid w:val="000F03D8"/>
    <w:rsid w:val="000F1058"/>
    <w:rsid w:val="000F13DB"/>
    <w:rsid w:val="000F1941"/>
    <w:rsid w:val="000F27C4"/>
    <w:rsid w:val="000F2914"/>
    <w:rsid w:val="000F2B73"/>
    <w:rsid w:val="000F3172"/>
    <w:rsid w:val="000F3775"/>
    <w:rsid w:val="000F3A38"/>
    <w:rsid w:val="000F43D2"/>
    <w:rsid w:val="000F54E1"/>
    <w:rsid w:val="000F5E9C"/>
    <w:rsid w:val="000F6223"/>
    <w:rsid w:val="000F6415"/>
    <w:rsid w:val="000F6799"/>
    <w:rsid w:val="000F6D02"/>
    <w:rsid w:val="000F745D"/>
    <w:rsid w:val="000F7797"/>
    <w:rsid w:val="000F7D86"/>
    <w:rsid w:val="0010000D"/>
    <w:rsid w:val="00100C09"/>
    <w:rsid w:val="00100DDC"/>
    <w:rsid w:val="00101384"/>
    <w:rsid w:val="001014EC"/>
    <w:rsid w:val="00101CB1"/>
    <w:rsid w:val="00102471"/>
    <w:rsid w:val="001026B1"/>
    <w:rsid w:val="00102776"/>
    <w:rsid w:val="00102828"/>
    <w:rsid w:val="0010415E"/>
    <w:rsid w:val="00104268"/>
    <w:rsid w:val="00105AD8"/>
    <w:rsid w:val="001065CE"/>
    <w:rsid w:val="00106A7B"/>
    <w:rsid w:val="001075C1"/>
    <w:rsid w:val="00107A6C"/>
    <w:rsid w:val="001108EE"/>
    <w:rsid w:val="001109F6"/>
    <w:rsid w:val="00111584"/>
    <w:rsid w:val="00111740"/>
    <w:rsid w:val="00112034"/>
    <w:rsid w:val="001120D8"/>
    <w:rsid w:val="0011225E"/>
    <w:rsid w:val="001123EB"/>
    <w:rsid w:val="001129EB"/>
    <w:rsid w:val="001130B1"/>
    <w:rsid w:val="001132C7"/>
    <w:rsid w:val="00113853"/>
    <w:rsid w:val="00113D76"/>
    <w:rsid w:val="00114658"/>
    <w:rsid w:val="00114956"/>
    <w:rsid w:val="00114E90"/>
    <w:rsid w:val="00115000"/>
    <w:rsid w:val="0011522F"/>
    <w:rsid w:val="0011524F"/>
    <w:rsid w:val="00115476"/>
    <w:rsid w:val="001160CC"/>
    <w:rsid w:val="001160F9"/>
    <w:rsid w:val="00116877"/>
    <w:rsid w:val="001168F4"/>
    <w:rsid w:val="00117799"/>
    <w:rsid w:val="00117DED"/>
    <w:rsid w:val="00120426"/>
    <w:rsid w:val="0012153B"/>
    <w:rsid w:val="00121E43"/>
    <w:rsid w:val="0012214E"/>
    <w:rsid w:val="00122470"/>
    <w:rsid w:val="0012249E"/>
    <w:rsid w:val="00122BE5"/>
    <w:rsid w:val="0012371A"/>
    <w:rsid w:val="001239F9"/>
    <w:rsid w:val="00123AB0"/>
    <w:rsid w:val="00124648"/>
    <w:rsid w:val="00124FCC"/>
    <w:rsid w:val="0012539F"/>
    <w:rsid w:val="00125E27"/>
    <w:rsid w:val="00126254"/>
    <w:rsid w:val="00126595"/>
    <w:rsid w:val="001270E2"/>
    <w:rsid w:val="00130267"/>
    <w:rsid w:val="001303C4"/>
    <w:rsid w:val="00130757"/>
    <w:rsid w:val="001317A4"/>
    <w:rsid w:val="00131974"/>
    <w:rsid w:val="00131BEC"/>
    <w:rsid w:val="00132248"/>
    <w:rsid w:val="00132B49"/>
    <w:rsid w:val="00133242"/>
    <w:rsid w:val="0013365A"/>
    <w:rsid w:val="001337DF"/>
    <w:rsid w:val="00133C42"/>
    <w:rsid w:val="00133DB1"/>
    <w:rsid w:val="00134127"/>
    <w:rsid w:val="00134F42"/>
    <w:rsid w:val="00135D9E"/>
    <w:rsid w:val="00137330"/>
    <w:rsid w:val="0013744F"/>
    <w:rsid w:val="0013750F"/>
    <w:rsid w:val="0013759B"/>
    <w:rsid w:val="00140803"/>
    <w:rsid w:val="00140B78"/>
    <w:rsid w:val="00140FFA"/>
    <w:rsid w:val="00141914"/>
    <w:rsid w:val="0014201F"/>
    <w:rsid w:val="00142290"/>
    <w:rsid w:val="00142667"/>
    <w:rsid w:val="001428A5"/>
    <w:rsid w:val="00142EA5"/>
    <w:rsid w:val="00143409"/>
    <w:rsid w:val="0014386B"/>
    <w:rsid w:val="00143C6B"/>
    <w:rsid w:val="00143D02"/>
    <w:rsid w:val="0014412E"/>
    <w:rsid w:val="00144766"/>
    <w:rsid w:val="00144C90"/>
    <w:rsid w:val="00146113"/>
    <w:rsid w:val="001467C5"/>
    <w:rsid w:val="00146CB4"/>
    <w:rsid w:val="0014786B"/>
    <w:rsid w:val="00147985"/>
    <w:rsid w:val="00147B2C"/>
    <w:rsid w:val="00147FBD"/>
    <w:rsid w:val="00150064"/>
    <w:rsid w:val="00151395"/>
    <w:rsid w:val="00151591"/>
    <w:rsid w:val="00151E90"/>
    <w:rsid w:val="001521D7"/>
    <w:rsid w:val="00152B25"/>
    <w:rsid w:val="001532E9"/>
    <w:rsid w:val="001539E9"/>
    <w:rsid w:val="001542B7"/>
    <w:rsid w:val="00154434"/>
    <w:rsid w:val="00154CA3"/>
    <w:rsid w:val="001555B9"/>
    <w:rsid w:val="001558B2"/>
    <w:rsid w:val="00155A56"/>
    <w:rsid w:val="00156167"/>
    <w:rsid w:val="0015631E"/>
    <w:rsid w:val="00156377"/>
    <w:rsid w:val="00156830"/>
    <w:rsid w:val="00156D48"/>
    <w:rsid w:val="0015766C"/>
    <w:rsid w:val="00157A18"/>
    <w:rsid w:val="0016095C"/>
    <w:rsid w:val="00160A52"/>
    <w:rsid w:val="00160CA6"/>
    <w:rsid w:val="00161050"/>
    <w:rsid w:val="0016138C"/>
    <w:rsid w:val="0016189D"/>
    <w:rsid w:val="00161D04"/>
    <w:rsid w:val="001624BC"/>
    <w:rsid w:val="0016259E"/>
    <w:rsid w:val="00162EF6"/>
    <w:rsid w:val="00162FA5"/>
    <w:rsid w:val="0016309F"/>
    <w:rsid w:val="001632FD"/>
    <w:rsid w:val="00163866"/>
    <w:rsid w:val="00163F77"/>
    <w:rsid w:val="00163FA2"/>
    <w:rsid w:val="001641B1"/>
    <w:rsid w:val="00164431"/>
    <w:rsid w:val="001649A5"/>
    <w:rsid w:val="00165137"/>
    <w:rsid w:val="00165A92"/>
    <w:rsid w:val="00165F3C"/>
    <w:rsid w:val="00166088"/>
    <w:rsid w:val="001662CF"/>
    <w:rsid w:val="00166304"/>
    <w:rsid w:val="001663C3"/>
    <w:rsid w:val="0016698A"/>
    <w:rsid w:val="00166E15"/>
    <w:rsid w:val="00166E53"/>
    <w:rsid w:val="001675C9"/>
    <w:rsid w:val="001676BA"/>
    <w:rsid w:val="00167B11"/>
    <w:rsid w:val="00167C68"/>
    <w:rsid w:val="00167CC8"/>
    <w:rsid w:val="00170A0E"/>
    <w:rsid w:val="00170B44"/>
    <w:rsid w:val="00170C02"/>
    <w:rsid w:val="00170D2C"/>
    <w:rsid w:val="00170FBB"/>
    <w:rsid w:val="00171751"/>
    <w:rsid w:val="001717DF"/>
    <w:rsid w:val="0017180E"/>
    <w:rsid w:val="00171901"/>
    <w:rsid w:val="001719C4"/>
    <w:rsid w:val="00171ADE"/>
    <w:rsid w:val="00171FA4"/>
    <w:rsid w:val="001726A3"/>
    <w:rsid w:val="00172967"/>
    <w:rsid w:val="00172F9D"/>
    <w:rsid w:val="001732E9"/>
    <w:rsid w:val="00173438"/>
    <w:rsid w:val="00173471"/>
    <w:rsid w:val="00173970"/>
    <w:rsid w:val="00173FCD"/>
    <w:rsid w:val="001741A7"/>
    <w:rsid w:val="00174F0C"/>
    <w:rsid w:val="00175101"/>
    <w:rsid w:val="001767E5"/>
    <w:rsid w:val="0017685F"/>
    <w:rsid w:val="00176892"/>
    <w:rsid w:val="00176A0D"/>
    <w:rsid w:val="001774F1"/>
    <w:rsid w:val="0017762F"/>
    <w:rsid w:val="00177691"/>
    <w:rsid w:val="00177E39"/>
    <w:rsid w:val="00180588"/>
    <w:rsid w:val="0018077E"/>
    <w:rsid w:val="00181246"/>
    <w:rsid w:val="00181609"/>
    <w:rsid w:val="0018183E"/>
    <w:rsid w:val="001818C3"/>
    <w:rsid w:val="00181B57"/>
    <w:rsid w:val="00181BBA"/>
    <w:rsid w:val="00182039"/>
    <w:rsid w:val="001823F6"/>
    <w:rsid w:val="00182962"/>
    <w:rsid w:val="00182C06"/>
    <w:rsid w:val="00183520"/>
    <w:rsid w:val="001838EB"/>
    <w:rsid w:val="00183A5D"/>
    <w:rsid w:val="00183D16"/>
    <w:rsid w:val="00184046"/>
    <w:rsid w:val="00185058"/>
    <w:rsid w:val="00185432"/>
    <w:rsid w:val="001856A7"/>
    <w:rsid w:val="00186EC2"/>
    <w:rsid w:val="00187B52"/>
    <w:rsid w:val="00187BE4"/>
    <w:rsid w:val="00187F3C"/>
    <w:rsid w:val="001900F7"/>
    <w:rsid w:val="00190252"/>
    <w:rsid w:val="001905EE"/>
    <w:rsid w:val="0019065D"/>
    <w:rsid w:val="00191141"/>
    <w:rsid w:val="001912DB"/>
    <w:rsid w:val="001914F7"/>
    <w:rsid w:val="00192731"/>
    <w:rsid w:val="00192851"/>
    <w:rsid w:val="001931E9"/>
    <w:rsid w:val="00194002"/>
    <w:rsid w:val="001945C1"/>
    <w:rsid w:val="00194B5E"/>
    <w:rsid w:val="001951E3"/>
    <w:rsid w:val="00195389"/>
    <w:rsid w:val="001959FD"/>
    <w:rsid w:val="00196721"/>
    <w:rsid w:val="00196849"/>
    <w:rsid w:val="00196D30"/>
    <w:rsid w:val="0019716A"/>
    <w:rsid w:val="001976C9"/>
    <w:rsid w:val="001977A8"/>
    <w:rsid w:val="001A0581"/>
    <w:rsid w:val="001A06AA"/>
    <w:rsid w:val="001A0A1A"/>
    <w:rsid w:val="001A0E47"/>
    <w:rsid w:val="001A155D"/>
    <w:rsid w:val="001A17EF"/>
    <w:rsid w:val="001A1A5D"/>
    <w:rsid w:val="001A256B"/>
    <w:rsid w:val="001A2C6F"/>
    <w:rsid w:val="001A2E4A"/>
    <w:rsid w:val="001A326F"/>
    <w:rsid w:val="001A3657"/>
    <w:rsid w:val="001A382F"/>
    <w:rsid w:val="001A3EEC"/>
    <w:rsid w:val="001A3FBB"/>
    <w:rsid w:val="001A44DC"/>
    <w:rsid w:val="001A497C"/>
    <w:rsid w:val="001A4AE0"/>
    <w:rsid w:val="001A5104"/>
    <w:rsid w:val="001A599F"/>
    <w:rsid w:val="001A5B9B"/>
    <w:rsid w:val="001A634F"/>
    <w:rsid w:val="001A7305"/>
    <w:rsid w:val="001A73F2"/>
    <w:rsid w:val="001A79C7"/>
    <w:rsid w:val="001A79F5"/>
    <w:rsid w:val="001A7EC2"/>
    <w:rsid w:val="001B007D"/>
    <w:rsid w:val="001B0118"/>
    <w:rsid w:val="001B047E"/>
    <w:rsid w:val="001B04AC"/>
    <w:rsid w:val="001B0698"/>
    <w:rsid w:val="001B0D4D"/>
    <w:rsid w:val="001B1057"/>
    <w:rsid w:val="001B10D7"/>
    <w:rsid w:val="001B1A54"/>
    <w:rsid w:val="001B25F8"/>
    <w:rsid w:val="001B2A47"/>
    <w:rsid w:val="001B2FE0"/>
    <w:rsid w:val="001B37F0"/>
    <w:rsid w:val="001B4000"/>
    <w:rsid w:val="001B44BB"/>
    <w:rsid w:val="001B483B"/>
    <w:rsid w:val="001B4A09"/>
    <w:rsid w:val="001B4B55"/>
    <w:rsid w:val="001B576F"/>
    <w:rsid w:val="001B57F3"/>
    <w:rsid w:val="001B6358"/>
    <w:rsid w:val="001B67C3"/>
    <w:rsid w:val="001B6CB6"/>
    <w:rsid w:val="001B6CCB"/>
    <w:rsid w:val="001B7BF8"/>
    <w:rsid w:val="001B7D9E"/>
    <w:rsid w:val="001C1A0D"/>
    <w:rsid w:val="001C30CD"/>
    <w:rsid w:val="001C3830"/>
    <w:rsid w:val="001C38B8"/>
    <w:rsid w:val="001C3A12"/>
    <w:rsid w:val="001C4471"/>
    <w:rsid w:val="001C4813"/>
    <w:rsid w:val="001C51E1"/>
    <w:rsid w:val="001C5C23"/>
    <w:rsid w:val="001C66B4"/>
    <w:rsid w:val="001C700D"/>
    <w:rsid w:val="001C77DE"/>
    <w:rsid w:val="001D0959"/>
    <w:rsid w:val="001D20B0"/>
    <w:rsid w:val="001D2166"/>
    <w:rsid w:val="001D2EE8"/>
    <w:rsid w:val="001D34E8"/>
    <w:rsid w:val="001D3830"/>
    <w:rsid w:val="001D3881"/>
    <w:rsid w:val="001D4E2C"/>
    <w:rsid w:val="001D512F"/>
    <w:rsid w:val="001D5F51"/>
    <w:rsid w:val="001D60E3"/>
    <w:rsid w:val="001D6D56"/>
    <w:rsid w:val="001D7007"/>
    <w:rsid w:val="001D7289"/>
    <w:rsid w:val="001D753D"/>
    <w:rsid w:val="001D7E2C"/>
    <w:rsid w:val="001E004B"/>
    <w:rsid w:val="001E06E6"/>
    <w:rsid w:val="001E0747"/>
    <w:rsid w:val="001E09F5"/>
    <w:rsid w:val="001E0C31"/>
    <w:rsid w:val="001E0D4E"/>
    <w:rsid w:val="001E10AC"/>
    <w:rsid w:val="001E1193"/>
    <w:rsid w:val="001E21F8"/>
    <w:rsid w:val="001E244D"/>
    <w:rsid w:val="001E3505"/>
    <w:rsid w:val="001E3B0D"/>
    <w:rsid w:val="001E3EFB"/>
    <w:rsid w:val="001E4412"/>
    <w:rsid w:val="001E4BBD"/>
    <w:rsid w:val="001E4FBB"/>
    <w:rsid w:val="001E4FDE"/>
    <w:rsid w:val="001E57BF"/>
    <w:rsid w:val="001E59E7"/>
    <w:rsid w:val="001E5D50"/>
    <w:rsid w:val="001E64BB"/>
    <w:rsid w:val="001E6DCE"/>
    <w:rsid w:val="001E7254"/>
    <w:rsid w:val="001F0589"/>
    <w:rsid w:val="001F10A1"/>
    <w:rsid w:val="001F1668"/>
    <w:rsid w:val="001F182A"/>
    <w:rsid w:val="001F1965"/>
    <w:rsid w:val="001F1FCE"/>
    <w:rsid w:val="001F2AEC"/>
    <w:rsid w:val="001F2CB2"/>
    <w:rsid w:val="001F2D64"/>
    <w:rsid w:val="001F3A09"/>
    <w:rsid w:val="001F3BB4"/>
    <w:rsid w:val="001F3C84"/>
    <w:rsid w:val="001F3D9B"/>
    <w:rsid w:val="001F41B2"/>
    <w:rsid w:val="001F4D06"/>
    <w:rsid w:val="001F4E7D"/>
    <w:rsid w:val="001F50A8"/>
    <w:rsid w:val="001F51B2"/>
    <w:rsid w:val="001F56C4"/>
    <w:rsid w:val="001F5E7D"/>
    <w:rsid w:val="001F6BAB"/>
    <w:rsid w:val="001F7768"/>
    <w:rsid w:val="001F77BB"/>
    <w:rsid w:val="002006BE"/>
    <w:rsid w:val="00200C88"/>
    <w:rsid w:val="00201126"/>
    <w:rsid w:val="00201B83"/>
    <w:rsid w:val="00201C63"/>
    <w:rsid w:val="00202CAB"/>
    <w:rsid w:val="00202D16"/>
    <w:rsid w:val="00202DEA"/>
    <w:rsid w:val="002031C6"/>
    <w:rsid w:val="002038F9"/>
    <w:rsid w:val="00203A41"/>
    <w:rsid w:val="00203AAF"/>
    <w:rsid w:val="00203BE9"/>
    <w:rsid w:val="00203F87"/>
    <w:rsid w:val="002045A5"/>
    <w:rsid w:val="002048E6"/>
    <w:rsid w:val="0020517E"/>
    <w:rsid w:val="002052BA"/>
    <w:rsid w:val="002053B9"/>
    <w:rsid w:val="00205EE0"/>
    <w:rsid w:val="00206255"/>
    <w:rsid w:val="002063F5"/>
    <w:rsid w:val="00207E80"/>
    <w:rsid w:val="00210110"/>
    <w:rsid w:val="00210287"/>
    <w:rsid w:val="00210516"/>
    <w:rsid w:val="0021051E"/>
    <w:rsid w:val="00210BC6"/>
    <w:rsid w:val="0021150D"/>
    <w:rsid w:val="00211868"/>
    <w:rsid w:val="00211AD3"/>
    <w:rsid w:val="0021230B"/>
    <w:rsid w:val="00212F4D"/>
    <w:rsid w:val="002138D4"/>
    <w:rsid w:val="00214022"/>
    <w:rsid w:val="0021408F"/>
    <w:rsid w:val="00214219"/>
    <w:rsid w:val="00214278"/>
    <w:rsid w:val="00214F70"/>
    <w:rsid w:val="00215364"/>
    <w:rsid w:val="00215381"/>
    <w:rsid w:val="00215575"/>
    <w:rsid w:val="00215DAA"/>
    <w:rsid w:val="00216C99"/>
    <w:rsid w:val="00216F6A"/>
    <w:rsid w:val="0021758E"/>
    <w:rsid w:val="00217942"/>
    <w:rsid w:val="00217E10"/>
    <w:rsid w:val="002208D0"/>
    <w:rsid w:val="00220BD2"/>
    <w:rsid w:val="00220F93"/>
    <w:rsid w:val="0022133D"/>
    <w:rsid w:val="00221F03"/>
    <w:rsid w:val="0022241C"/>
    <w:rsid w:val="00222A86"/>
    <w:rsid w:val="002231C7"/>
    <w:rsid w:val="00223528"/>
    <w:rsid w:val="00223BFA"/>
    <w:rsid w:val="00223C39"/>
    <w:rsid w:val="0022424F"/>
    <w:rsid w:val="0022428B"/>
    <w:rsid w:val="00226029"/>
    <w:rsid w:val="002261EA"/>
    <w:rsid w:val="00226A91"/>
    <w:rsid w:val="00227084"/>
    <w:rsid w:val="00227335"/>
    <w:rsid w:val="0022758F"/>
    <w:rsid w:val="002278FD"/>
    <w:rsid w:val="00227B35"/>
    <w:rsid w:val="00230155"/>
    <w:rsid w:val="0023095F"/>
    <w:rsid w:val="00230ECA"/>
    <w:rsid w:val="002311D9"/>
    <w:rsid w:val="00231830"/>
    <w:rsid w:val="00231CF9"/>
    <w:rsid w:val="00231D86"/>
    <w:rsid w:val="002320D1"/>
    <w:rsid w:val="00232281"/>
    <w:rsid w:val="002324C9"/>
    <w:rsid w:val="00232701"/>
    <w:rsid w:val="00232704"/>
    <w:rsid w:val="00232B0D"/>
    <w:rsid w:val="002330A5"/>
    <w:rsid w:val="00234E79"/>
    <w:rsid w:val="00235131"/>
    <w:rsid w:val="002351BF"/>
    <w:rsid w:val="002351EE"/>
    <w:rsid w:val="002357C1"/>
    <w:rsid w:val="00235D3B"/>
    <w:rsid w:val="0023617F"/>
    <w:rsid w:val="002366F2"/>
    <w:rsid w:val="00236970"/>
    <w:rsid w:val="00236B6E"/>
    <w:rsid w:val="00236E0D"/>
    <w:rsid w:val="002371F2"/>
    <w:rsid w:val="00237D7A"/>
    <w:rsid w:val="00237EA9"/>
    <w:rsid w:val="00240031"/>
    <w:rsid w:val="0024042A"/>
    <w:rsid w:val="002404B9"/>
    <w:rsid w:val="00241037"/>
    <w:rsid w:val="00241D57"/>
    <w:rsid w:val="0024201F"/>
    <w:rsid w:val="002420B2"/>
    <w:rsid w:val="0024288B"/>
    <w:rsid w:val="00242AC4"/>
    <w:rsid w:val="00243184"/>
    <w:rsid w:val="002434DA"/>
    <w:rsid w:val="00243C98"/>
    <w:rsid w:val="00243DCD"/>
    <w:rsid w:val="002443C8"/>
    <w:rsid w:val="00244577"/>
    <w:rsid w:val="0024460F"/>
    <w:rsid w:val="00244D4D"/>
    <w:rsid w:val="00244FAC"/>
    <w:rsid w:val="00245AC7"/>
    <w:rsid w:val="0024612B"/>
    <w:rsid w:val="0024672E"/>
    <w:rsid w:val="0024681B"/>
    <w:rsid w:val="0024691F"/>
    <w:rsid w:val="00246D93"/>
    <w:rsid w:val="00246F44"/>
    <w:rsid w:val="00247A35"/>
    <w:rsid w:val="00250051"/>
    <w:rsid w:val="00250127"/>
    <w:rsid w:val="002512BA"/>
    <w:rsid w:val="00251D26"/>
    <w:rsid w:val="00252602"/>
    <w:rsid w:val="00252D2C"/>
    <w:rsid w:val="00252D84"/>
    <w:rsid w:val="00252E51"/>
    <w:rsid w:val="00252FF3"/>
    <w:rsid w:val="002530E2"/>
    <w:rsid w:val="00253589"/>
    <w:rsid w:val="00253799"/>
    <w:rsid w:val="00253A0C"/>
    <w:rsid w:val="00254169"/>
    <w:rsid w:val="00254465"/>
    <w:rsid w:val="00254591"/>
    <w:rsid w:val="00254911"/>
    <w:rsid w:val="00254F03"/>
    <w:rsid w:val="00255448"/>
    <w:rsid w:val="00255C2B"/>
    <w:rsid w:val="00256925"/>
    <w:rsid w:val="00256A18"/>
    <w:rsid w:val="00256C66"/>
    <w:rsid w:val="00256E31"/>
    <w:rsid w:val="002572E5"/>
    <w:rsid w:val="00257A1D"/>
    <w:rsid w:val="002605E0"/>
    <w:rsid w:val="00261145"/>
    <w:rsid w:val="00261B4C"/>
    <w:rsid w:val="00261CCE"/>
    <w:rsid w:val="00261D2E"/>
    <w:rsid w:val="0026232F"/>
    <w:rsid w:val="002626D4"/>
    <w:rsid w:val="002629C7"/>
    <w:rsid w:val="00262BD8"/>
    <w:rsid w:val="00262DEA"/>
    <w:rsid w:val="00263169"/>
    <w:rsid w:val="00263480"/>
    <w:rsid w:val="00263749"/>
    <w:rsid w:val="002641AD"/>
    <w:rsid w:val="00264428"/>
    <w:rsid w:val="002647B2"/>
    <w:rsid w:val="00264D6D"/>
    <w:rsid w:val="00264E82"/>
    <w:rsid w:val="00265437"/>
    <w:rsid w:val="00265833"/>
    <w:rsid w:val="00267FBE"/>
    <w:rsid w:val="0027029E"/>
    <w:rsid w:val="00270415"/>
    <w:rsid w:val="00270D2B"/>
    <w:rsid w:val="002718C5"/>
    <w:rsid w:val="00271CA6"/>
    <w:rsid w:val="00272B0B"/>
    <w:rsid w:val="00272FF9"/>
    <w:rsid w:val="0027326D"/>
    <w:rsid w:val="00273503"/>
    <w:rsid w:val="00273B44"/>
    <w:rsid w:val="00274247"/>
    <w:rsid w:val="0027439C"/>
    <w:rsid w:val="00274724"/>
    <w:rsid w:val="002750F1"/>
    <w:rsid w:val="002756CE"/>
    <w:rsid w:val="0027598B"/>
    <w:rsid w:val="00275C04"/>
    <w:rsid w:val="002766A8"/>
    <w:rsid w:val="00277667"/>
    <w:rsid w:val="00277A4A"/>
    <w:rsid w:val="002800F8"/>
    <w:rsid w:val="0028093C"/>
    <w:rsid w:val="00280FCF"/>
    <w:rsid w:val="00281A81"/>
    <w:rsid w:val="00281C64"/>
    <w:rsid w:val="00281DC7"/>
    <w:rsid w:val="00281DEC"/>
    <w:rsid w:val="00281F00"/>
    <w:rsid w:val="002821D1"/>
    <w:rsid w:val="002830C2"/>
    <w:rsid w:val="002833C9"/>
    <w:rsid w:val="00283ED5"/>
    <w:rsid w:val="00284A74"/>
    <w:rsid w:val="00285FC5"/>
    <w:rsid w:val="00286516"/>
    <w:rsid w:val="00286F6C"/>
    <w:rsid w:val="00286FE7"/>
    <w:rsid w:val="00287637"/>
    <w:rsid w:val="00287F29"/>
    <w:rsid w:val="00287F8F"/>
    <w:rsid w:val="0029016D"/>
    <w:rsid w:val="00290599"/>
    <w:rsid w:val="00290CA1"/>
    <w:rsid w:val="00291100"/>
    <w:rsid w:val="0029141B"/>
    <w:rsid w:val="0029182B"/>
    <w:rsid w:val="002918B2"/>
    <w:rsid w:val="00291F91"/>
    <w:rsid w:val="002920F3"/>
    <w:rsid w:val="0029219D"/>
    <w:rsid w:val="002921B6"/>
    <w:rsid w:val="002922E1"/>
    <w:rsid w:val="00292BC9"/>
    <w:rsid w:val="0029388E"/>
    <w:rsid w:val="00293E32"/>
    <w:rsid w:val="002940E7"/>
    <w:rsid w:val="00294165"/>
    <w:rsid w:val="00294218"/>
    <w:rsid w:val="00295539"/>
    <w:rsid w:val="0029573A"/>
    <w:rsid w:val="00296869"/>
    <w:rsid w:val="00296C08"/>
    <w:rsid w:val="00297EA9"/>
    <w:rsid w:val="002A0664"/>
    <w:rsid w:val="002A0E23"/>
    <w:rsid w:val="002A2259"/>
    <w:rsid w:val="002A22AD"/>
    <w:rsid w:val="002A2A1B"/>
    <w:rsid w:val="002A35FE"/>
    <w:rsid w:val="002A390D"/>
    <w:rsid w:val="002A3CFF"/>
    <w:rsid w:val="002A4303"/>
    <w:rsid w:val="002A4699"/>
    <w:rsid w:val="002A478B"/>
    <w:rsid w:val="002A5012"/>
    <w:rsid w:val="002A50F5"/>
    <w:rsid w:val="002A6393"/>
    <w:rsid w:val="002A689F"/>
    <w:rsid w:val="002A757E"/>
    <w:rsid w:val="002A7960"/>
    <w:rsid w:val="002A7A33"/>
    <w:rsid w:val="002B0188"/>
    <w:rsid w:val="002B07B5"/>
    <w:rsid w:val="002B1101"/>
    <w:rsid w:val="002B1628"/>
    <w:rsid w:val="002B1BCA"/>
    <w:rsid w:val="002B1E7A"/>
    <w:rsid w:val="002B21AB"/>
    <w:rsid w:val="002B22F4"/>
    <w:rsid w:val="002B28D0"/>
    <w:rsid w:val="002B30A9"/>
    <w:rsid w:val="002B3255"/>
    <w:rsid w:val="002B364E"/>
    <w:rsid w:val="002B3895"/>
    <w:rsid w:val="002B3917"/>
    <w:rsid w:val="002B424B"/>
    <w:rsid w:val="002B4CD7"/>
    <w:rsid w:val="002B58A7"/>
    <w:rsid w:val="002B631A"/>
    <w:rsid w:val="002B6358"/>
    <w:rsid w:val="002B646F"/>
    <w:rsid w:val="002B6BE2"/>
    <w:rsid w:val="002B7019"/>
    <w:rsid w:val="002B7043"/>
    <w:rsid w:val="002B70AC"/>
    <w:rsid w:val="002B7655"/>
    <w:rsid w:val="002B7821"/>
    <w:rsid w:val="002B785E"/>
    <w:rsid w:val="002B79EB"/>
    <w:rsid w:val="002C0470"/>
    <w:rsid w:val="002C11E4"/>
    <w:rsid w:val="002C1BAD"/>
    <w:rsid w:val="002C2406"/>
    <w:rsid w:val="002C2685"/>
    <w:rsid w:val="002C2724"/>
    <w:rsid w:val="002C30DD"/>
    <w:rsid w:val="002C316F"/>
    <w:rsid w:val="002C33B1"/>
    <w:rsid w:val="002C3869"/>
    <w:rsid w:val="002C4518"/>
    <w:rsid w:val="002C4665"/>
    <w:rsid w:val="002C608A"/>
    <w:rsid w:val="002C6497"/>
    <w:rsid w:val="002C6871"/>
    <w:rsid w:val="002C6F45"/>
    <w:rsid w:val="002C6F54"/>
    <w:rsid w:val="002C72C6"/>
    <w:rsid w:val="002D014C"/>
    <w:rsid w:val="002D079B"/>
    <w:rsid w:val="002D0BE4"/>
    <w:rsid w:val="002D0EFE"/>
    <w:rsid w:val="002D13F4"/>
    <w:rsid w:val="002D15B6"/>
    <w:rsid w:val="002D170E"/>
    <w:rsid w:val="002D28E4"/>
    <w:rsid w:val="002D2B03"/>
    <w:rsid w:val="002D3CB4"/>
    <w:rsid w:val="002D402D"/>
    <w:rsid w:val="002D4563"/>
    <w:rsid w:val="002D4DA1"/>
    <w:rsid w:val="002D4F98"/>
    <w:rsid w:val="002D50EB"/>
    <w:rsid w:val="002D5580"/>
    <w:rsid w:val="002D5706"/>
    <w:rsid w:val="002D5AB2"/>
    <w:rsid w:val="002D5BC8"/>
    <w:rsid w:val="002D5E48"/>
    <w:rsid w:val="002D5E79"/>
    <w:rsid w:val="002D5ECB"/>
    <w:rsid w:val="002D63C0"/>
    <w:rsid w:val="002D68E4"/>
    <w:rsid w:val="002D6FC9"/>
    <w:rsid w:val="002D701D"/>
    <w:rsid w:val="002D759B"/>
    <w:rsid w:val="002D759D"/>
    <w:rsid w:val="002D75B7"/>
    <w:rsid w:val="002D7762"/>
    <w:rsid w:val="002D7872"/>
    <w:rsid w:val="002D7DBA"/>
    <w:rsid w:val="002D7DC9"/>
    <w:rsid w:val="002E07FD"/>
    <w:rsid w:val="002E0FB0"/>
    <w:rsid w:val="002E122F"/>
    <w:rsid w:val="002E170A"/>
    <w:rsid w:val="002E1DA7"/>
    <w:rsid w:val="002E29AC"/>
    <w:rsid w:val="002E2D46"/>
    <w:rsid w:val="002E3D59"/>
    <w:rsid w:val="002E40BE"/>
    <w:rsid w:val="002E4491"/>
    <w:rsid w:val="002E4D09"/>
    <w:rsid w:val="002E5134"/>
    <w:rsid w:val="002E5D73"/>
    <w:rsid w:val="002E5E40"/>
    <w:rsid w:val="002E5E61"/>
    <w:rsid w:val="002E5F7A"/>
    <w:rsid w:val="002E612C"/>
    <w:rsid w:val="002E6623"/>
    <w:rsid w:val="002E68A1"/>
    <w:rsid w:val="002E6F1B"/>
    <w:rsid w:val="002E7459"/>
    <w:rsid w:val="002E78F4"/>
    <w:rsid w:val="002E79F1"/>
    <w:rsid w:val="002E7C46"/>
    <w:rsid w:val="002F0517"/>
    <w:rsid w:val="002F06B0"/>
    <w:rsid w:val="002F0913"/>
    <w:rsid w:val="002F0C60"/>
    <w:rsid w:val="002F0D6C"/>
    <w:rsid w:val="002F0DF1"/>
    <w:rsid w:val="002F0E54"/>
    <w:rsid w:val="002F0FF9"/>
    <w:rsid w:val="002F2136"/>
    <w:rsid w:val="002F2479"/>
    <w:rsid w:val="002F24AF"/>
    <w:rsid w:val="002F27F6"/>
    <w:rsid w:val="002F2D5E"/>
    <w:rsid w:val="002F301F"/>
    <w:rsid w:val="002F34CA"/>
    <w:rsid w:val="002F421A"/>
    <w:rsid w:val="002F45E2"/>
    <w:rsid w:val="002F4965"/>
    <w:rsid w:val="002F4F85"/>
    <w:rsid w:val="002F55A8"/>
    <w:rsid w:val="002F6578"/>
    <w:rsid w:val="002F76CA"/>
    <w:rsid w:val="002F77A0"/>
    <w:rsid w:val="002F7D32"/>
    <w:rsid w:val="00301A01"/>
    <w:rsid w:val="003026A5"/>
    <w:rsid w:val="00302BE8"/>
    <w:rsid w:val="00303007"/>
    <w:rsid w:val="0030303B"/>
    <w:rsid w:val="003032D9"/>
    <w:rsid w:val="00304126"/>
    <w:rsid w:val="0030422D"/>
    <w:rsid w:val="0030476D"/>
    <w:rsid w:val="00304E3B"/>
    <w:rsid w:val="00305422"/>
    <w:rsid w:val="00305AFF"/>
    <w:rsid w:val="00305BF8"/>
    <w:rsid w:val="003061B6"/>
    <w:rsid w:val="00306373"/>
    <w:rsid w:val="00306394"/>
    <w:rsid w:val="00306B08"/>
    <w:rsid w:val="00306B39"/>
    <w:rsid w:val="003071FC"/>
    <w:rsid w:val="00307361"/>
    <w:rsid w:val="003079F5"/>
    <w:rsid w:val="003100E6"/>
    <w:rsid w:val="0031097F"/>
    <w:rsid w:val="00310EA8"/>
    <w:rsid w:val="003111D0"/>
    <w:rsid w:val="003116E9"/>
    <w:rsid w:val="00311DA2"/>
    <w:rsid w:val="00311ED9"/>
    <w:rsid w:val="00312A47"/>
    <w:rsid w:val="00312ADA"/>
    <w:rsid w:val="00312BE4"/>
    <w:rsid w:val="00312ECE"/>
    <w:rsid w:val="00313407"/>
    <w:rsid w:val="0031345C"/>
    <w:rsid w:val="003139DC"/>
    <w:rsid w:val="00313AF7"/>
    <w:rsid w:val="003145E2"/>
    <w:rsid w:val="00315072"/>
    <w:rsid w:val="00315AE9"/>
    <w:rsid w:val="00316113"/>
    <w:rsid w:val="00316821"/>
    <w:rsid w:val="00316A8E"/>
    <w:rsid w:val="00316BF1"/>
    <w:rsid w:val="003173F1"/>
    <w:rsid w:val="00317D2F"/>
    <w:rsid w:val="00317FDD"/>
    <w:rsid w:val="00317FEE"/>
    <w:rsid w:val="00320EC3"/>
    <w:rsid w:val="0032121A"/>
    <w:rsid w:val="00321306"/>
    <w:rsid w:val="003214A5"/>
    <w:rsid w:val="0032160C"/>
    <w:rsid w:val="00321ED7"/>
    <w:rsid w:val="0032290A"/>
    <w:rsid w:val="0032355B"/>
    <w:rsid w:val="003236BA"/>
    <w:rsid w:val="00323EFA"/>
    <w:rsid w:val="003243A0"/>
    <w:rsid w:val="003243A1"/>
    <w:rsid w:val="00324414"/>
    <w:rsid w:val="003249CC"/>
    <w:rsid w:val="003254CE"/>
    <w:rsid w:val="00325751"/>
    <w:rsid w:val="003260F9"/>
    <w:rsid w:val="00326EFA"/>
    <w:rsid w:val="003271B4"/>
    <w:rsid w:val="00327202"/>
    <w:rsid w:val="00327447"/>
    <w:rsid w:val="00327685"/>
    <w:rsid w:val="003304A0"/>
    <w:rsid w:val="0033050C"/>
    <w:rsid w:val="003307B7"/>
    <w:rsid w:val="00331088"/>
    <w:rsid w:val="00331283"/>
    <w:rsid w:val="00332105"/>
    <w:rsid w:val="00332419"/>
    <w:rsid w:val="00332470"/>
    <w:rsid w:val="00332531"/>
    <w:rsid w:val="00332FAA"/>
    <w:rsid w:val="00333320"/>
    <w:rsid w:val="00334210"/>
    <w:rsid w:val="003343B9"/>
    <w:rsid w:val="00334674"/>
    <w:rsid w:val="00334BBD"/>
    <w:rsid w:val="0033510E"/>
    <w:rsid w:val="003353E4"/>
    <w:rsid w:val="0033573B"/>
    <w:rsid w:val="00335815"/>
    <w:rsid w:val="00335932"/>
    <w:rsid w:val="003359BE"/>
    <w:rsid w:val="00335F1C"/>
    <w:rsid w:val="0033639B"/>
    <w:rsid w:val="00336FC4"/>
    <w:rsid w:val="0034034B"/>
    <w:rsid w:val="00340FC8"/>
    <w:rsid w:val="00341192"/>
    <w:rsid w:val="003414D1"/>
    <w:rsid w:val="00341F6C"/>
    <w:rsid w:val="003427A1"/>
    <w:rsid w:val="00342F08"/>
    <w:rsid w:val="00343041"/>
    <w:rsid w:val="003430B1"/>
    <w:rsid w:val="00343624"/>
    <w:rsid w:val="003438CF"/>
    <w:rsid w:val="00343A39"/>
    <w:rsid w:val="003440C2"/>
    <w:rsid w:val="00344C64"/>
    <w:rsid w:val="003455B1"/>
    <w:rsid w:val="003455BF"/>
    <w:rsid w:val="0034561A"/>
    <w:rsid w:val="003458C8"/>
    <w:rsid w:val="00345DE3"/>
    <w:rsid w:val="0034600C"/>
    <w:rsid w:val="003463F9"/>
    <w:rsid w:val="0034695D"/>
    <w:rsid w:val="00346A1E"/>
    <w:rsid w:val="00346DC1"/>
    <w:rsid w:val="00346F1E"/>
    <w:rsid w:val="00347028"/>
    <w:rsid w:val="003477D6"/>
    <w:rsid w:val="003477EE"/>
    <w:rsid w:val="00347C3C"/>
    <w:rsid w:val="00351183"/>
    <w:rsid w:val="003518B0"/>
    <w:rsid w:val="003522F0"/>
    <w:rsid w:val="00352605"/>
    <w:rsid w:val="00352701"/>
    <w:rsid w:val="00352BCE"/>
    <w:rsid w:val="00352F56"/>
    <w:rsid w:val="003533FC"/>
    <w:rsid w:val="003534AA"/>
    <w:rsid w:val="00353D66"/>
    <w:rsid w:val="00354756"/>
    <w:rsid w:val="00354844"/>
    <w:rsid w:val="00354A49"/>
    <w:rsid w:val="00354F29"/>
    <w:rsid w:val="003550E4"/>
    <w:rsid w:val="00355625"/>
    <w:rsid w:val="00355B84"/>
    <w:rsid w:val="0035616C"/>
    <w:rsid w:val="0035622F"/>
    <w:rsid w:val="00356659"/>
    <w:rsid w:val="00356E1E"/>
    <w:rsid w:val="003577CC"/>
    <w:rsid w:val="003579A1"/>
    <w:rsid w:val="003600C7"/>
    <w:rsid w:val="00360212"/>
    <w:rsid w:val="003602EC"/>
    <w:rsid w:val="00360381"/>
    <w:rsid w:val="00360665"/>
    <w:rsid w:val="003614D0"/>
    <w:rsid w:val="0036158D"/>
    <w:rsid w:val="00362266"/>
    <w:rsid w:val="003631CE"/>
    <w:rsid w:val="00363687"/>
    <w:rsid w:val="0036368C"/>
    <w:rsid w:val="00363926"/>
    <w:rsid w:val="003639DB"/>
    <w:rsid w:val="00363A8D"/>
    <w:rsid w:val="0036401D"/>
    <w:rsid w:val="0036444D"/>
    <w:rsid w:val="00365017"/>
    <w:rsid w:val="00365E07"/>
    <w:rsid w:val="00366336"/>
    <w:rsid w:val="0036635A"/>
    <w:rsid w:val="00366371"/>
    <w:rsid w:val="00366529"/>
    <w:rsid w:val="00366ADC"/>
    <w:rsid w:val="0036704E"/>
    <w:rsid w:val="003700E8"/>
    <w:rsid w:val="00370817"/>
    <w:rsid w:val="00370982"/>
    <w:rsid w:val="00371656"/>
    <w:rsid w:val="003716F7"/>
    <w:rsid w:val="00371857"/>
    <w:rsid w:val="00371C74"/>
    <w:rsid w:val="00371ECE"/>
    <w:rsid w:val="0037247A"/>
    <w:rsid w:val="003737AC"/>
    <w:rsid w:val="00373A28"/>
    <w:rsid w:val="00373B50"/>
    <w:rsid w:val="00375130"/>
    <w:rsid w:val="003752A9"/>
    <w:rsid w:val="00375475"/>
    <w:rsid w:val="003756CA"/>
    <w:rsid w:val="003757DA"/>
    <w:rsid w:val="00375DC2"/>
    <w:rsid w:val="0037668E"/>
    <w:rsid w:val="0037727F"/>
    <w:rsid w:val="003809A5"/>
    <w:rsid w:val="00381153"/>
    <w:rsid w:val="0038142D"/>
    <w:rsid w:val="00381774"/>
    <w:rsid w:val="00382998"/>
    <w:rsid w:val="00382A90"/>
    <w:rsid w:val="00383C8F"/>
    <w:rsid w:val="00384E75"/>
    <w:rsid w:val="00385223"/>
    <w:rsid w:val="00385436"/>
    <w:rsid w:val="00385891"/>
    <w:rsid w:val="00385A97"/>
    <w:rsid w:val="00385BAD"/>
    <w:rsid w:val="00385FF1"/>
    <w:rsid w:val="003860FF"/>
    <w:rsid w:val="003862CF"/>
    <w:rsid w:val="003865DD"/>
    <w:rsid w:val="00386E46"/>
    <w:rsid w:val="0038715B"/>
    <w:rsid w:val="0038733A"/>
    <w:rsid w:val="00387640"/>
    <w:rsid w:val="003878CF"/>
    <w:rsid w:val="00387F2C"/>
    <w:rsid w:val="00390053"/>
    <w:rsid w:val="0039067C"/>
    <w:rsid w:val="003906B4"/>
    <w:rsid w:val="0039127D"/>
    <w:rsid w:val="0039178D"/>
    <w:rsid w:val="0039236E"/>
    <w:rsid w:val="003925E0"/>
    <w:rsid w:val="003929BD"/>
    <w:rsid w:val="00392CBB"/>
    <w:rsid w:val="00394147"/>
    <w:rsid w:val="00395EA8"/>
    <w:rsid w:val="0039677C"/>
    <w:rsid w:val="0039680C"/>
    <w:rsid w:val="00396ACF"/>
    <w:rsid w:val="00396EC1"/>
    <w:rsid w:val="003975C8"/>
    <w:rsid w:val="00397DB8"/>
    <w:rsid w:val="003A077D"/>
    <w:rsid w:val="003A1D80"/>
    <w:rsid w:val="003A233C"/>
    <w:rsid w:val="003A2F92"/>
    <w:rsid w:val="003A327B"/>
    <w:rsid w:val="003A3EEB"/>
    <w:rsid w:val="003A4BB4"/>
    <w:rsid w:val="003A4EEC"/>
    <w:rsid w:val="003A5145"/>
    <w:rsid w:val="003A52B3"/>
    <w:rsid w:val="003A579A"/>
    <w:rsid w:val="003A5D2F"/>
    <w:rsid w:val="003A6758"/>
    <w:rsid w:val="003A7C12"/>
    <w:rsid w:val="003B0536"/>
    <w:rsid w:val="003B05F6"/>
    <w:rsid w:val="003B0F30"/>
    <w:rsid w:val="003B157E"/>
    <w:rsid w:val="003B21AF"/>
    <w:rsid w:val="003B225D"/>
    <w:rsid w:val="003B3010"/>
    <w:rsid w:val="003B3184"/>
    <w:rsid w:val="003B3D0A"/>
    <w:rsid w:val="003B4215"/>
    <w:rsid w:val="003B44D6"/>
    <w:rsid w:val="003B46F9"/>
    <w:rsid w:val="003B5134"/>
    <w:rsid w:val="003B5526"/>
    <w:rsid w:val="003B5AB7"/>
    <w:rsid w:val="003B5CFA"/>
    <w:rsid w:val="003B6F52"/>
    <w:rsid w:val="003B70D7"/>
    <w:rsid w:val="003B7632"/>
    <w:rsid w:val="003B7EC8"/>
    <w:rsid w:val="003C032B"/>
    <w:rsid w:val="003C08B9"/>
    <w:rsid w:val="003C0953"/>
    <w:rsid w:val="003C0AD6"/>
    <w:rsid w:val="003C0E3B"/>
    <w:rsid w:val="003C18D7"/>
    <w:rsid w:val="003C22E0"/>
    <w:rsid w:val="003C2C8C"/>
    <w:rsid w:val="003C2F17"/>
    <w:rsid w:val="003C3048"/>
    <w:rsid w:val="003C32BD"/>
    <w:rsid w:val="003C38DD"/>
    <w:rsid w:val="003C3BB5"/>
    <w:rsid w:val="003C3BF4"/>
    <w:rsid w:val="003C3E51"/>
    <w:rsid w:val="003C4F7F"/>
    <w:rsid w:val="003C532D"/>
    <w:rsid w:val="003C5898"/>
    <w:rsid w:val="003C6102"/>
    <w:rsid w:val="003C6311"/>
    <w:rsid w:val="003C6E1E"/>
    <w:rsid w:val="003C76B4"/>
    <w:rsid w:val="003C7741"/>
    <w:rsid w:val="003C7786"/>
    <w:rsid w:val="003C7E72"/>
    <w:rsid w:val="003D03B7"/>
    <w:rsid w:val="003D08D2"/>
    <w:rsid w:val="003D10AE"/>
    <w:rsid w:val="003D1894"/>
    <w:rsid w:val="003D1BA1"/>
    <w:rsid w:val="003D206D"/>
    <w:rsid w:val="003D21E9"/>
    <w:rsid w:val="003D2757"/>
    <w:rsid w:val="003D29CF"/>
    <w:rsid w:val="003D3183"/>
    <w:rsid w:val="003D3463"/>
    <w:rsid w:val="003D374D"/>
    <w:rsid w:val="003D381F"/>
    <w:rsid w:val="003D40DA"/>
    <w:rsid w:val="003D47D6"/>
    <w:rsid w:val="003D4AD3"/>
    <w:rsid w:val="003D51DC"/>
    <w:rsid w:val="003D5576"/>
    <w:rsid w:val="003D56B2"/>
    <w:rsid w:val="003D56CC"/>
    <w:rsid w:val="003D5BC4"/>
    <w:rsid w:val="003D5C90"/>
    <w:rsid w:val="003D6551"/>
    <w:rsid w:val="003D69E7"/>
    <w:rsid w:val="003D6E7D"/>
    <w:rsid w:val="003E0ED5"/>
    <w:rsid w:val="003E1269"/>
    <w:rsid w:val="003E282A"/>
    <w:rsid w:val="003E2AFB"/>
    <w:rsid w:val="003E34C1"/>
    <w:rsid w:val="003E3A37"/>
    <w:rsid w:val="003E3D16"/>
    <w:rsid w:val="003E4B7C"/>
    <w:rsid w:val="003E4BF4"/>
    <w:rsid w:val="003E55B4"/>
    <w:rsid w:val="003E5922"/>
    <w:rsid w:val="003E5E0F"/>
    <w:rsid w:val="003E5FEB"/>
    <w:rsid w:val="003E632A"/>
    <w:rsid w:val="003E6C43"/>
    <w:rsid w:val="003E76C2"/>
    <w:rsid w:val="003F123B"/>
    <w:rsid w:val="003F1458"/>
    <w:rsid w:val="003F1B36"/>
    <w:rsid w:val="003F1DD1"/>
    <w:rsid w:val="003F26DC"/>
    <w:rsid w:val="003F2C62"/>
    <w:rsid w:val="003F2CE6"/>
    <w:rsid w:val="003F384D"/>
    <w:rsid w:val="003F3C52"/>
    <w:rsid w:val="003F4240"/>
    <w:rsid w:val="003F5578"/>
    <w:rsid w:val="003F5F77"/>
    <w:rsid w:val="003F65F6"/>
    <w:rsid w:val="003F6663"/>
    <w:rsid w:val="00400074"/>
    <w:rsid w:val="00400592"/>
    <w:rsid w:val="0040082F"/>
    <w:rsid w:val="00400F6C"/>
    <w:rsid w:val="00402654"/>
    <w:rsid w:val="004037A4"/>
    <w:rsid w:val="004044F0"/>
    <w:rsid w:val="004045E2"/>
    <w:rsid w:val="00404686"/>
    <w:rsid w:val="004053DC"/>
    <w:rsid w:val="00405F17"/>
    <w:rsid w:val="00406076"/>
    <w:rsid w:val="004064F3"/>
    <w:rsid w:val="0040711D"/>
    <w:rsid w:val="004077EB"/>
    <w:rsid w:val="0040787C"/>
    <w:rsid w:val="00407D09"/>
    <w:rsid w:val="00407FD6"/>
    <w:rsid w:val="00410879"/>
    <w:rsid w:val="004110FC"/>
    <w:rsid w:val="004111AE"/>
    <w:rsid w:val="00411948"/>
    <w:rsid w:val="00411C1C"/>
    <w:rsid w:val="00412E20"/>
    <w:rsid w:val="004134D5"/>
    <w:rsid w:val="0041361F"/>
    <w:rsid w:val="00413AEC"/>
    <w:rsid w:val="00414D37"/>
    <w:rsid w:val="00415924"/>
    <w:rsid w:val="00415E46"/>
    <w:rsid w:val="00416760"/>
    <w:rsid w:val="00416BE8"/>
    <w:rsid w:val="00416E0A"/>
    <w:rsid w:val="00417E0B"/>
    <w:rsid w:val="00420AB7"/>
    <w:rsid w:val="00420BE4"/>
    <w:rsid w:val="00421924"/>
    <w:rsid w:val="00421C65"/>
    <w:rsid w:val="00421CE7"/>
    <w:rsid w:val="00422642"/>
    <w:rsid w:val="00423170"/>
    <w:rsid w:val="00423451"/>
    <w:rsid w:val="00423723"/>
    <w:rsid w:val="00423951"/>
    <w:rsid w:val="00423E4A"/>
    <w:rsid w:val="00424309"/>
    <w:rsid w:val="00424BA7"/>
    <w:rsid w:val="00425246"/>
    <w:rsid w:val="00426147"/>
    <w:rsid w:val="00426958"/>
    <w:rsid w:val="00427286"/>
    <w:rsid w:val="00427EF3"/>
    <w:rsid w:val="00430817"/>
    <w:rsid w:val="00430958"/>
    <w:rsid w:val="00430AD9"/>
    <w:rsid w:val="00431588"/>
    <w:rsid w:val="0043159D"/>
    <w:rsid w:val="0043184E"/>
    <w:rsid w:val="00432671"/>
    <w:rsid w:val="00432696"/>
    <w:rsid w:val="00432B98"/>
    <w:rsid w:val="00433203"/>
    <w:rsid w:val="0043366C"/>
    <w:rsid w:val="00433802"/>
    <w:rsid w:val="00433DC0"/>
    <w:rsid w:val="0043400C"/>
    <w:rsid w:val="004346CA"/>
    <w:rsid w:val="00434D5C"/>
    <w:rsid w:val="00435144"/>
    <w:rsid w:val="0043583F"/>
    <w:rsid w:val="004358FD"/>
    <w:rsid w:val="00435D87"/>
    <w:rsid w:val="00436597"/>
    <w:rsid w:val="0043697F"/>
    <w:rsid w:val="00436C91"/>
    <w:rsid w:val="00436EE3"/>
    <w:rsid w:val="00436F82"/>
    <w:rsid w:val="0043706F"/>
    <w:rsid w:val="00437547"/>
    <w:rsid w:val="00437718"/>
    <w:rsid w:val="00437DD0"/>
    <w:rsid w:val="004404B7"/>
    <w:rsid w:val="00441C5E"/>
    <w:rsid w:val="00441C6D"/>
    <w:rsid w:val="00442E21"/>
    <w:rsid w:val="00443446"/>
    <w:rsid w:val="00443A24"/>
    <w:rsid w:val="00443D41"/>
    <w:rsid w:val="00444382"/>
    <w:rsid w:val="004445C1"/>
    <w:rsid w:val="004445F7"/>
    <w:rsid w:val="00444EC3"/>
    <w:rsid w:val="00444FE0"/>
    <w:rsid w:val="00445829"/>
    <w:rsid w:val="00445BC1"/>
    <w:rsid w:val="00446B84"/>
    <w:rsid w:val="004470C4"/>
    <w:rsid w:val="00450180"/>
    <w:rsid w:val="00450211"/>
    <w:rsid w:val="00450791"/>
    <w:rsid w:val="00450C24"/>
    <w:rsid w:val="0045101E"/>
    <w:rsid w:val="00451349"/>
    <w:rsid w:val="004517F4"/>
    <w:rsid w:val="00451BD2"/>
    <w:rsid w:val="00452147"/>
    <w:rsid w:val="00452226"/>
    <w:rsid w:val="004524CA"/>
    <w:rsid w:val="0045346C"/>
    <w:rsid w:val="004537D4"/>
    <w:rsid w:val="00453FFF"/>
    <w:rsid w:val="00455203"/>
    <w:rsid w:val="00455498"/>
    <w:rsid w:val="00455558"/>
    <w:rsid w:val="00455C7D"/>
    <w:rsid w:val="004566FF"/>
    <w:rsid w:val="004568D3"/>
    <w:rsid w:val="00457272"/>
    <w:rsid w:val="004600DE"/>
    <w:rsid w:val="004602CB"/>
    <w:rsid w:val="00460618"/>
    <w:rsid w:val="00460C2C"/>
    <w:rsid w:val="0046107C"/>
    <w:rsid w:val="00461B84"/>
    <w:rsid w:val="0046203C"/>
    <w:rsid w:val="0046228C"/>
    <w:rsid w:val="00462730"/>
    <w:rsid w:val="00463035"/>
    <w:rsid w:val="00463223"/>
    <w:rsid w:val="004632FD"/>
    <w:rsid w:val="0046399E"/>
    <w:rsid w:val="00463AF5"/>
    <w:rsid w:val="00463C4C"/>
    <w:rsid w:val="00463FD3"/>
    <w:rsid w:val="004640FB"/>
    <w:rsid w:val="004646D7"/>
    <w:rsid w:val="0046485B"/>
    <w:rsid w:val="004649D3"/>
    <w:rsid w:val="00464F14"/>
    <w:rsid w:val="004652BC"/>
    <w:rsid w:val="00466240"/>
    <w:rsid w:val="00466400"/>
    <w:rsid w:val="0046670F"/>
    <w:rsid w:val="0046678E"/>
    <w:rsid w:val="00466964"/>
    <w:rsid w:val="00466AFB"/>
    <w:rsid w:val="004673CC"/>
    <w:rsid w:val="00467835"/>
    <w:rsid w:val="00467A54"/>
    <w:rsid w:val="00467EE5"/>
    <w:rsid w:val="00467FB4"/>
    <w:rsid w:val="0047016A"/>
    <w:rsid w:val="0047095A"/>
    <w:rsid w:val="004711A3"/>
    <w:rsid w:val="00471B15"/>
    <w:rsid w:val="004726D9"/>
    <w:rsid w:val="00472A33"/>
    <w:rsid w:val="0047334D"/>
    <w:rsid w:val="004734A4"/>
    <w:rsid w:val="00473B19"/>
    <w:rsid w:val="00473C00"/>
    <w:rsid w:val="00473D03"/>
    <w:rsid w:val="00473D28"/>
    <w:rsid w:val="004745B8"/>
    <w:rsid w:val="00474640"/>
    <w:rsid w:val="00474978"/>
    <w:rsid w:val="00475A69"/>
    <w:rsid w:val="00475D27"/>
    <w:rsid w:val="00476191"/>
    <w:rsid w:val="0047679D"/>
    <w:rsid w:val="004767CB"/>
    <w:rsid w:val="004778FC"/>
    <w:rsid w:val="00477E0C"/>
    <w:rsid w:val="00477E34"/>
    <w:rsid w:val="00480843"/>
    <w:rsid w:val="00480F64"/>
    <w:rsid w:val="00481830"/>
    <w:rsid w:val="00482603"/>
    <w:rsid w:val="00482FC8"/>
    <w:rsid w:val="00483308"/>
    <w:rsid w:val="00483501"/>
    <w:rsid w:val="00483636"/>
    <w:rsid w:val="00483840"/>
    <w:rsid w:val="00483A3A"/>
    <w:rsid w:val="00483BB3"/>
    <w:rsid w:val="00483C86"/>
    <w:rsid w:val="00483F80"/>
    <w:rsid w:val="004846DB"/>
    <w:rsid w:val="00485477"/>
    <w:rsid w:val="00485809"/>
    <w:rsid w:val="0048587D"/>
    <w:rsid w:val="00485A6B"/>
    <w:rsid w:val="00485D56"/>
    <w:rsid w:val="004860C1"/>
    <w:rsid w:val="00486400"/>
    <w:rsid w:val="004869C7"/>
    <w:rsid w:val="0048716D"/>
    <w:rsid w:val="00487176"/>
    <w:rsid w:val="00487F43"/>
    <w:rsid w:val="00487FDF"/>
    <w:rsid w:val="0049002D"/>
    <w:rsid w:val="00490240"/>
    <w:rsid w:val="0049090F"/>
    <w:rsid w:val="00490BDA"/>
    <w:rsid w:val="00491052"/>
    <w:rsid w:val="00491170"/>
    <w:rsid w:val="00491389"/>
    <w:rsid w:val="00491AB2"/>
    <w:rsid w:val="00491C6A"/>
    <w:rsid w:val="004922D2"/>
    <w:rsid w:val="00492654"/>
    <w:rsid w:val="00492AB9"/>
    <w:rsid w:val="00493079"/>
    <w:rsid w:val="004930E6"/>
    <w:rsid w:val="00494098"/>
    <w:rsid w:val="004945E8"/>
    <w:rsid w:val="0049476A"/>
    <w:rsid w:val="00494861"/>
    <w:rsid w:val="0049542A"/>
    <w:rsid w:val="004954BA"/>
    <w:rsid w:val="004956ED"/>
    <w:rsid w:val="004958E4"/>
    <w:rsid w:val="00496081"/>
    <w:rsid w:val="00496919"/>
    <w:rsid w:val="004975C2"/>
    <w:rsid w:val="004A00D2"/>
    <w:rsid w:val="004A012A"/>
    <w:rsid w:val="004A1058"/>
    <w:rsid w:val="004A2DA5"/>
    <w:rsid w:val="004A32F9"/>
    <w:rsid w:val="004A35D8"/>
    <w:rsid w:val="004A3BD5"/>
    <w:rsid w:val="004A3EBB"/>
    <w:rsid w:val="004A3F5D"/>
    <w:rsid w:val="004A4586"/>
    <w:rsid w:val="004A52ED"/>
    <w:rsid w:val="004A5A48"/>
    <w:rsid w:val="004A6D21"/>
    <w:rsid w:val="004A7A5C"/>
    <w:rsid w:val="004B0258"/>
    <w:rsid w:val="004B12EB"/>
    <w:rsid w:val="004B12FF"/>
    <w:rsid w:val="004B15F8"/>
    <w:rsid w:val="004B1BAD"/>
    <w:rsid w:val="004B1CD5"/>
    <w:rsid w:val="004B1FB7"/>
    <w:rsid w:val="004B2056"/>
    <w:rsid w:val="004B239D"/>
    <w:rsid w:val="004B26A4"/>
    <w:rsid w:val="004B27AB"/>
    <w:rsid w:val="004B32CB"/>
    <w:rsid w:val="004B34DE"/>
    <w:rsid w:val="004B400F"/>
    <w:rsid w:val="004B4084"/>
    <w:rsid w:val="004B4160"/>
    <w:rsid w:val="004B4838"/>
    <w:rsid w:val="004B4E52"/>
    <w:rsid w:val="004B4E6B"/>
    <w:rsid w:val="004B4F13"/>
    <w:rsid w:val="004B5003"/>
    <w:rsid w:val="004B5BD6"/>
    <w:rsid w:val="004B639F"/>
    <w:rsid w:val="004B64EC"/>
    <w:rsid w:val="004B6597"/>
    <w:rsid w:val="004B6A6F"/>
    <w:rsid w:val="004B6F29"/>
    <w:rsid w:val="004B73C9"/>
    <w:rsid w:val="004B797B"/>
    <w:rsid w:val="004C049E"/>
    <w:rsid w:val="004C0D20"/>
    <w:rsid w:val="004C0E99"/>
    <w:rsid w:val="004C11FE"/>
    <w:rsid w:val="004C120A"/>
    <w:rsid w:val="004C1695"/>
    <w:rsid w:val="004C1781"/>
    <w:rsid w:val="004C2092"/>
    <w:rsid w:val="004C226F"/>
    <w:rsid w:val="004C227B"/>
    <w:rsid w:val="004C2543"/>
    <w:rsid w:val="004C33ED"/>
    <w:rsid w:val="004C42FE"/>
    <w:rsid w:val="004C4854"/>
    <w:rsid w:val="004C4E06"/>
    <w:rsid w:val="004C55AD"/>
    <w:rsid w:val="004C5EBC"/>
    <w:rsid w:val="004C6430"/>
    <w:rsid w:val="004C6AF4"/>
    <w:rsid w:val="004C720B"/>
    <w:rsid w:val="004C74E9"/>
    <w:rsid w:val="004C78BE"/>
    <w:rsid w:val="004D0634"/>
    <w:rsid w:val="004D091F"/>
    <w:rsid w:val="004D14BE"/>
    <w:rsid w:val="004D1AE8"/>
    <w:rsid w:val="004D1E86"/>
    <w:rsid w:val="004D2986"/>
    <w:rsid w:val="004D2E29"/>
    <w:rsid w:val="004D35B8"/>
    <w:rsid w:val="004D3A4A"/>
    <w:rsid w:val="004D4034"/>
    <w:rsid w:val="004D4B09"/>
    <w:rsid w:val="004D50D2"/>
    <w:rsid w:val="004D545E"/>
    <w:rsid w:val="004D5627"/>
    <w:rsid w:val="004D56E3"/>
    <w:rsid w:val="004D579E"/>
    <w:rsid w:val="004D5CB5"/>
    <w:rsid w:val="004D6A9C"/>
    <w:rsid w:val="004D6D21"/>
    <w:rsid w:val="004D6F49"/>
    <w:rsid w:val="004D6FF7"/>
    <w:rsid w:val="004D7257"/>
    <w:rsid w:val="004D738E"/>
    <w:rsid w:val="004D74F2"/>
    <w:rsid w:val="004D7A84"/>
    <w:rsid w:val="004D7FF2"/>
    <w:rsid w:val="004E048B"/>
    <w:rsid w:val="004E0EBF"/>
    <w:rsid w:val="004E1093"/>
    <w:rsid w:val="004E1A57"/>
    <w:rsid w:val="004E1ABC"/>
    <w:rsid w:val="004E1F6D"/>
    <w:rsid w:val="004E1F8A"/>
    <w:rsid w:val="004E1FFA"/>
    <w:rsid w:val="004E2005"/>
    <w:rsid w:val="004E20E1"/>
    <w:rsid w:val="004E2E3F"/>
    <w:rsid w:val="004E3829"/>
    <w:rsid w:val="004E4B9D"/>
    <w:rsid w:val="004E4CAF"/>
    <w:rsid w:val="004E506C"/>
    <w:rsid w:val="004E5074"/>
    <w:rsid w:val="004E51C1"/>
    <w:rsid w:val="004E5664"/>
    <w:rsid w:val="004E7457"/>
    <w:rsid w:val="004E7716"/>
    <w:rsid w:val="004E784B"/>
    <w:rsid w:val="004E789E"/>
    <w:rsid w:val="004F01EC"/>
    <w:rsid w:val="004F0342"/>
    <w:rsid w:val="004F04C0"/>
    <w:rsid w:val="004F06C4"/>
    <w:rsid w:val="004F0C58"/>
    <w:rsid w:val="004F0C9E"/>
    <w:rsid w:val="004F1076"/>
    <w:rsid w:val="004F1B30"/>
    <w:rsid w:val="004F1F65"/>
    <w:rsid w:val="004F2156"/>
    <w:rsid w:val="004F21BF"/>
    <w:rsid w:val="004F2268"/>
    <w:rsid w:val="004F304B"/>
    <w:rsid w:val="004F37BC"/>
    <w:rsid w:val="004F3C0F"/>
    <w:rsid w:val="004F3E83"/>
    <w:rsid w:val="004F4169"/>
    <w:rsid w:val="004F4A46"/>
    <w:rsid w:val="004F4BD5"/>
    <w:rsid w:val="004F542C"/>
    <w:rsid w:val="004F57C8"/>
    <w:rsid w:val="004F5CED"/>
    <w:rsid w:val="004F6E56"/>
    <w:rsid w:val="004F76A3"/>
    <w:rsid w:val="004F7CE4"/>
    <w:rsid w:val="00501473"/>
    <w:rsid w:val="00501CE5"/>
    <w:rsid w:val="00501FF1"/>
    <w:rsid w:val="0050218E"/>
    <w:rsid w:val="0050229D"/>
    <w:rsid w:val="00502896"/>
    <w:rsid w:val="00502F8D"/>
    <w:rsid w:val="00503033"/>
    <w:rsid w:val="00503424"/>
    <w:rsid w:val="00505076"/>
    <w:rsid w:val="00505529"/>
    <w:rsid w:val="005059A7"/>
    <w:rsid w:val="00505C99"/>
    <w:rsid w:val="00505F2D"/>
    <w:rsid w:val="005060A6"/>
    <w:rsid w:val="00506744"/>
    <w:rsid w:val="005069FC"/>
    <w:rsid w:val="00506AFE"/>
    <w:rsid w:val="00506C7D"/>
    <w:rsid w:val="00506D24"/>
    <w:rsid w:val="00506E3A"/>
    <w:rsid w:val="00507500"/>
    <w:rsid w:val="00507686"/>
    <w:rsid w:val="00507C07"/>
    <w:rsid w:val="00510076"/>
    <w:rsid w:val="00510482"/>
    <w:rsid w:val="00510EB3"/>
    <w:rsid w:val="0051149C"/>
    <w:rsid w:val="00511B33"/>
    <w:rsid w:val="00511B87"/>
    <w:rsid w:val="00511D37"/>
    <w:rsid w:val="005122BB"/>
    <w:rsid w:val="005125E4"/>
    <w:rsid w:val="0051289B"/>
    <w:rsid w:val="00513803"/>
    <w:rsid w:val="005146E5"/>
    <w:rsid w:val="005151DD"/>
    <w:rsid w:val="005151FE"/>
    <w:rsid w:val="00515217"/>
    <w:rsid w:val="005153C5"/>
    <w:rsid w:val="00515A79"/>
    <w:rsid w:val="00515AF2"/>
    <w:rsid w:val="00515EBD"/>
    <w:rsid w:val="00516702"/>
    <w:rsid w:val="00516CE2"/>
    <w:rsid w:val="00516E27"/>
    <w:rsid w:val="00516F07"/>
    <w:rsid w:val="00516FA7"/>
    <w:rsid w:val="00517306"/>
    <w:rsid w:val="0051772F"/>
    <w:rsid w:val="00517ACB"/>
    <w:rsid w:val="0052031D"/>
    <w:rsid w:val="00520676"/>
    <w:rsid w:val="00520935"/>
    <w:rsid w:val="00520C75"/>
    <w:rsid w:val="00521F9D"/>
    <w:rsid w:val="00522289"/>
    <w:rsid w:val="005225CA"/>
    <w:rsid w:val="00523ECC"/>
    <w:rsid w:val="00524CAC"/>
    <w:rsid w:val="005256E3"/>
    <w:rsid w:val="00525921"/>
    <w:rsid w:val="005259C4"/>
    <w:rsid w:val="00525A84"/>
    <w:rsid w:val="00526252"/>
    <w:rsid w:val="00526E72"/>
    <w:rsid w:val="005272DB"/>
    <w:rsid w:val="00527342"/>
    <w:rsid w:val="00527B2D"/>
    <w:rsid w:val="00530092"/>
    <w:rsid w:val="005302FD"/>
    <w:rsid w:val="0053039C"/>
    <w:rsid w:val="00530757"/>
    <w:rsid w:val="005309C5"/>
    <w:rsid w:val="00530E82"/>
    <w:rsid w:val="005325D0"/>
    <w:rsid w:val="005329B1"/>
    <w:rsid w:val="00533A3C"/>
    <w:rsid w:val="00533CDA"/>
    <w:rsid w:val="0053450A"/>
    <w:rsid w:val="005354A7"/>
    <w:rsid w:val="005359E6"/>
    <w:rsid w:val="00535BC5"/>
    <w:rsid w:val="00535C08"/>
    <w:rsid w:val="0053602F"/>
    <w:rsid w:val="005365F6"/>
    <w:rsid w:val="005365F7"/>
    <w:rsid w:val="00536E2F"/>
    <w:rsid w:val="00537306"/>
    <w:rsid w:val="00537FCC"/>
    <w:rsid w:val="0054003B"/>
    <w:rsid w:val="00540346"/>
    <w:rsid w:val="00542632"/>
    <w:rsid w:val="00542725"/>
    <w:rsid w:val="005429C1"/>
    <w:rsid w:val="00542B20"/>
    <w:rsid w:val="00542C3B"/>
    <w:rsid w:val="00542D34"/>
    <w:rsid w:val="00542E9A"/>
    <w:rsid w:val="005432A7"/>
    <w:rsid w:val="00544127"/>
    <w:rsid w:val="0054530C"/>
    <w:rsid w:val="00545B28"/>
    <w:rsid w:val="00545EF5"/>
    <w:rsid w:val="0054692C"/>
    <w:rsid w:val="0054748B"/>
    <w:rsid w:val="0054777A"/>
    <w:rsid w:val="005477E1"/>
    <w:rsid w:val="00547C61"/>
    <w:rsid w:val="00550120"/>
    <w:rsid w:val="0055028A"/>
    <w:rsid w:val="005502BD"/>
    <w:rsid w:val="0055036F"/>
    <w:rsid w:val="00550531"/>
    <w:rsid w:val="005506BB"/>
    <w:rsid w:val="005507A4"/>
    <w:rsid w:val="00550B81"/>
    <w:rsid w:val="00550D5A"/>
    <w:rsid w:val="005513F5"/>
    <w:rsid w:val="005518E6"/>
    <w:rsid w:val="00551F1D"/>
    <w:rsid w:val="00551F2B"/>
    <w:rsid w:val="00551F51"/>
    <w:rsid w:val="00552277"/>
    <w:rsid w:val="00552CA3"/>
    <w:rsid w:val="00552EC6"/>
    <w:rsid w:val="00552EF8"/>
    <w:rsid w:val="00552F3A"/>
    <w:rsid w:val="0055384A"/>
    <w:rsid w:val="00553F58"/>
    <w:rsid w:val="005549E1"/>
    <w:rsid w:val="00555142"/>
    <w:rsid w:val="00555EA3"/>
    <w:rsid w:val="005560F0"/>
    <w:rsid w:val="005567BE"/>
    <w:rsid w:val="00556CAC"/>
    <w:rsid w:val="00556EEB"/>
    <w:rsid w:val="0055724E"/>
    <w:rsid w:val="0055726A"/>
    <w:rsid w:val="00557306"/>
    <w:rsid w:val="00557E80"/>
    <w:rsid w:val="00561178"/>
    <w:rsid w:val="00561BFD"/>
    <w:rsid w:val="00562365"/>
    <w:rsid w:val="0056242F"/>
    <w:rsid w:val="0056253D"/>
    <w:rsid w:val="00563B2E"/>
    <w:rsid w:val="0056410F"/>
    <w:rsid w:val="00564843"/>
    <w:rsid w:val="00564E50"/>
    <w:rsid w:val="005656C5"/>
    <w:rsid w:val="00565F3F"/>
    <w:rsid w:val="005661DA"/>
    <w:rsid w:val="0056686D"/>
    <w:rsid w:val="0056785B"/>
    <w:rsid w:val="00567E96"/>
    <w:rsid w:val="00567EBF"/>
    <w:rsid w:val="00570176"/>
    <w:rsid w:val="005704FE"/>
    <w:rsid w:val="00570D68"/>
    <w:rsid w:val="005710FB"/>
    <w:rsid w:val="00571803"/>
    <w:rsid w:val="0057183F"/>
    <w:rsid w:val="00571A72"/>
    <w:rsid w:val="005728D2"/>
    <w:rsid w:val="00572A8C"/>
    <w:rsid w:val="00572BB9"/>
    <w:rsid w:val="0057327E"/>
    <w:rsid w:val="00573408"/>
    <w:rsid w:val="00573497"/>
    <w:rsid w:val="0057363E"/>
    <w:rsid w:val="0057371A"/>
    <w:rsid w:val="00573B87"/>
    <w:rsid w:val="005744B5"/>
    <w:rsid w:val="0057492F"/>
    <w:rsid w:val="00574A7D"/>
    <w:rsid w:val="00574AAA"/>
    <w:rsid w:val="00574C22"/>
    <w:rsid w:val="00574C37"/>
    <w:rsid w:val="0057628D"/>
    <w:rsid w:val="00576AAA"/>
    <w:rsid w:val="005775D1"/>
    <w:rsid w:val="00577AEC"/>
    <w:rsid w:val="00577E6F"/>
    <w:rsid w:val="00580038"/>
    <w:rsid w:val="005803CA"/>
    <w:rsid w:val="00580960"/>
    <w:rsid w:val="00580C42"/>
    <w:rsid w:val="00581382"/>
    <w:rsid w:val="005814A6"/>
    <w:rsid w:val="005816F4"/>
    <w:rsid w:val="005829BC"/>
    <w:rsid w:val="00583187"/>
    <w:rsid w:val="00583216"/>
    <w:rsid w:val="0058437C"/>
    <w:rsid w:val="00584AC3"/>
    <w:rsid w:val="00584DCA"/>
    <w:rsid w:val="00584E5D"/>
    <w:rsid w:val="005854C1"/>
    <w:rsid w:val="00585515"/>
    <w:rsid w:val="00585D73"/>
    <w:rsid w:val="00585DA9"/>
    <w:rsid w:val="005860C4"/>
    <w:rsid w:val="00586427"/>
    <w:rsid w:val="00586D1E"/>
    <w:rsid w:val="00586D60"/>
    <w:rsid w:val="00587ED3"/>
    <w:rsid w:val="005906E7"/>
    <w:rsid w:val="00590728"/>
    <w:rsid w:val="005909FA"/>
    <w:rsid w:val="00590A1D"/>
    <w:rsid w:val="00590E37"/>
    <w:rsid w:val="00591038"/>
    <w:rsid w:val="0059104D"/>
    <w:rsid w:val="00591267"/>
    <w:rsid w:val="00591BF7"/>
    <w:rsid w:val="00592421"/>
    <w:rsid w:val="00593D35"/>
    <w:rsid w:val="00595445"/>
    <w:rsid w:val="005956EE"/>
    <w:rsid w:val="00595A16"/>
    <w:rsid w:val="00595B94"/>
    <w:rsid w:val="00595CA7"/>
    <w:rsid w:val="00595D34"/>
    <w:rsid w:val="005973A8"/>
    <w:rsid w:val="0059775B"/>
    <w:rsid w:val="005A0107"/>
    <w:rsid w:val="005A02B4"/>
    <w:rsid w:val="005A030A"/>
    <w:rsid w:val="005A0BA6"/>
    <w:rsid w:val="005A0E58"/>
    <w:rsid w:val="005A122D"/>
    <w:rsid w:val="005A2881"/>
    <w:rsid w:val="005A28F1"/>
    <w:rsid w:val="005A2E17"/>
    <w:rsid w:val="005A33C9"/>
    <w:rsid w:val="005A3531"/>
    <w:rsid w:val="005A36B3"/>
    <w:rsid w:val="005A389D"/>
    <w:rsid w:val="005A38F2"/>
    <w:rsid w:val="005A399A"/>
    <w:rsid w:val="005A3D05"/>
    <w:rsid w:val="005A4139"/>
    <w:rsid w:val="005A421C"/>
    <w:rsid w:val="005A5023"/>
    <w:rsid w:val="005A59A4"/>
    <w:rsid w:val="005A5C43"/>
    <w:rsid w:val="005A6681"/>
    <w:rsid w:val="005A67D1"/>
    <w:rsid w:val="005A6FC1"/>
    <w:rsid w:val="005A701D"/>
    <w:rsid w:val="005A78CF"/>
    <w:rsid w:val="005A7EAC"/>
    <w:rsid w:val="005B068C"/>
    <w:rsid w:val="005B12E6"/>
    <w:rsid w:val="005B18F9"/>
    <w:rsid w:val="005B1B01"/>
    <w:rsid w:val="005B1C90"/>
    <w:rsid w:val="005B2838"/>
    <w:rsid w:val="005B298C"/>
    <w:rsid w:val="005B2C64"/>
    <w:rsid w:val="005B2CA6"/>
    <w:rsid w:val="005B3503"/>
    <w:rsid w:val="005B4A19"/>
    <w:rsid w:val="005B4A8F"/>
    <w:rsid w:val="005B4CA0"/>
    <w:rsid w:val="005B621F"/>
    <w:rsid w:val="005B65AD"/>
    <w:rsid w:val="005B6EA8"/>
    <w:rsid w:val="005B7BD9"/>
    <w:rsid w:val="005C03F7"/>
    <w:rsid w:val="005C0924"/>
    <w:rsid w:val="005C0AD5"/>
    <w:rsid w:val="005C0EAF"/>
    <w:rsid w:val="005C1890"/>
    <w:rsid w:val="005C1EE3"/>
    <w:rsid w:val="005C287F"/>
    <w:rsid w:val="005C369A"/>
    <w:rsid w:val="005C3968"/>
    <w:rsid w:val="005C4142"/>
    <w:rsid w:val="005C44AE"/>
    <w:rsid w:val="005C4A3B"/>
    <w:rsid w:val="005C56B2"/>
    <w:rsid w:val="005C5C9A"/>
    <w:rsid w:val="005C6102"/>
    <w:rsid w:val="005C621A"/>
    <w:rsid w:val="005C6230"/>
    <w:rsid w:val="005C6643"/>
    <w:rsid w:val="005C67BF"/>
    <w:rsid w:val="005C6E9A"/>
    <w:rsid w:val="005C70D1"/>
    <w:rsid w:val="005C7A3D"/>
    <w:rsid w:val="005C7CD3"/>
    <w:rsid w:val="005C7EFA"/>
    <w:rsid w:val="005D0150"/>
    <w:rsid w:val="005D0187"/>
    <w:rsid w:val="005D0D87"/>
    <w:rsid w:val="005D1552"/>
    <w:rsid w:val="005D1EDA"/>
    <w:rsid w:val="005D1F9F"/>
    <w:rsid w:val="005D24C9"/>
    <w:rsid w:val="005D2880"/>
    <w:rsid w:val="005D2907"/>
    <w:rsid w:val="005D2A99"/>
    <w:rsid w:val="005D2AC2"/>
    <w:rsid w:val="005D30A0"/>
    <w:rsid w:val="005D3301"/>
    <w:rsid w:val="005D371B"/>
    <w:rsid w:val="005D3E83"/>
    <w:rsid w:val="005D4A83"/>
    <w:rsid w:val="005D4BCD"/>
    <w:rsid w:val="005D5387"/>
    <w:rsid w:val="005D5F6E"/>
    <w:rsid w:val="005D5FF2"/>
    <w:rsid w:val="005D64BA"/>
    <w:rsid w:val="005E069D"/>
    <w:rsid w:val="005E08AD"/>
    <w:rsid w:val="005E0C09"/>
    <w:rsid w:val="005E0DC7"/>
    <w:rsid w:val="005E0F39"/>
    <w:rsid w:val="005E1E57"/>
    <w:rsid w:val="005E2C65"/>
    <w:rsid w:val="005E3178"/>
    <w:rsid w:val="005E3199"/>
    <w:rsid w:val="005E3721"/>
    <w:rsid w:val="005E3987"/>
    <w:rsid w:val="005E3BEB"/>
    <w:rsid w:val="005E3D65"/>
    <w:rsid w:val="005E4084"/>
    <w:rsid w:val="005E4098"/>
    <w:rsid w:val="005E4173"/>
    <w:rsid w:val="005E4A72"/>
    <w:rsid w:val="005E5673"/>
    <w:rsid w:val="005E5A4E"/>
    <w:rsid w:val="005E5A56"/>
    <w:rsid w:val="005E6083"/>
    <w:rsid w:val="005E6AC3"/>
    <w:rsid w:val="005E720A"/>
    <w:rsid w:val="005E7991"/>
    <w:rsid w:val="005E7CF3"/>
    <w:rsid w:val="005E7EDB"/>
    <w:rsid w:val="005F083F"/>
    <w:rsid w:val="005F09C5"/>
    <w:rsid w:val="005F0D2A"/>
    <w:rsid w:val="005F104D"/>
    <w:rsid w:val="005F1464"/>
    <w:rsid w:val="005F1D38"/>
    <w:rsid w:val="005F1D68"/>
    <w:rsid w:val="005F1E67"/>
    <w:rsid w:val="005F1F19"/>
    <w:rsid w:val="005F27AA"/>
    <w:rsid w:val="005F284D"/>
    <w:rsid w:val="005F288F"/>
    <w:rsid w:val="005F2F44"/>
    <w:rsid w:val="005F3218"/>
    <w:rsid w:val="005F3B30"/>
    <w:rsid w:val="005F3F2D"/>
    <w:rsid w:val="005F4A43"/>
    <w:rsid w:val="005F4DD4"/>
    <w:rsid w:val="005F54E2"/>
    <w:rsid w:val="005F5A71"/>
    <w:rsid w:val="005F5EA6"/>
    <w:rsid w:val="005F6525"/>
    <w:rsid w:val="005F7891"/>
    <w:rsid w:val="006000FA"/>
    <w:rsid w:val="0060076F"/>
    <w:rsid w:val="00600AF0"/>
    <w:rsid w:val="006016B1"/>
    <w:rsid w:val="00601889"/>
    <w:rsid w:val="00601B81"/>
    <w:rsid w:val="006021C9"/>
    <w:rsid w:val="00602626"/>
    <w:rsid w:val="00604541"/>
    <w:rsid w:val="00604876"/>
    <w:rsid w:val="00604895"/>
    <w:rsid w:val="006049ED"/>
    <w:rsid w:val="0060549E"/>
    <w:rsid w:val="00607D68"/>
    <w:rsid w:val="006101A5"/>
    <w:rsid w:val="00610596"/>
    <w:rsid w:val="0061070B"/>
    <w:rsid w:val="00610A9A"/>
    <w:rsid w:val="00610DED"/>
    <w:rsid w:val="006119F6"/>
    <w:rsid w:val="00612246"/>
    <w:rsid w:val="006125F4"/>
    <w:rsid w:val="006135B8"/>
    <w:rsid w:val="00613D1C"/>
    <w:rsid w:val="006142F5"/>
    <w:rsid w:val="0061435C"/>
    <w:rsid w:val="0061492A"/>
    <w:rsid w:val="00615657"/>
    <w:rsid w:val="006156CE"/>
    <w:rsid w:val="00615F9F"/>
    <w:rsid w:val="00616BC5"/>
    <w:rsid w:val="0061721A"/>
    <w:rsid w:val="0061733D"/>
    <w:rsid w:val="006175EA"/>
    <w:rsid w:val="00617D1F"/>
    <w:rsid w:val="00617F66"/>
    <w:rsid w:val="0062044D"/>
    <w:rsid w:val="006205C2"/>
    <w:rsid w:val="00620BFA"/>
    <w:rsid w:val="0062186B"/>
    <w:rsid w:val="00622960"/>
    <w:rsid w:val="00622A22"/>
    <w:rsid w:val="006231F6"/>
    <w:rsid w:val="006234AE"/>
    <w:rsid w:val="00624D8C"/>
    <w:rsid w:val="00625AA2"/>
    <w:rsid w:val="00626C94"/>
    <w:rsid w:val="00626EAB"/>
    <w:rsid w:val="006270C0"/>
    <w:rsid w:val="0062710B"/>
    <w:rsid w:val="006278D5"/>
    <w:rsid w:val="00627A2E"/>
    <w:rsid w:val="00627C86"/>
    <w:rsid w:val="00630963"/>
    <w:rsid w:val="00631418"/>
    <w:rsid w:val="00631832"/>
    <w:rsid w:val="00631B3D"/>
    <w:rsid w:val="00631EB2"/>
    <w:rsid w:val="006323CC"/>
    <w:rsid w:val="006323F9"/>
    <w:rsid w:val="00632733"/>
    <w:rsid w:val="00633AC1"/>
    <w:rsid w:val="00633CCA"/>
    <w:rsid w:val="00633E9D"/>
    <w:rsid w:val="00633F12"/>
    <w:rsid w:val="00634B95"/>
    <w:rsid w:val="0063590B"/>
    <w:rsid w:val="00635C79"/>
    <w:rsid w:val="00636054"/>
    <w:rsid w:val="0063623A"/>
    <w:rsid w:val="00636BBF"/>
    <w:rsid w:val="00637179"/>
    <w:rsid w:val="006373D7"/>
    <w:rsid w:val="006377CE"/>
    <w:rsid w:val="006377E9"/>
    <w:rsid w:val="00637922"/>
    <w:rsid w:val="00640102"/>
    <w:rsid w:val="00640180"/>
    <w:rsid w:val="006403FD"/>
    <w:rsid w:val="00640424"/>
    <w:rsid w:val="0064078F"/>
    <w:rsid w:val="00640824"/>
    <w:rsid w:val="00640998"/>
    <w:rsid w:val="00640EAF"/>
    <w:rsid w:val="0064136F"/>
    <w:rsid w:val="006416A8"/>
    <w:rsid w:val="00641877"/>
    <w:rsid w:val="0064207A"/>
    <w:rsid w:val="00642090"/>
    <w:rsid w:val="006420BB"/>
    <w:rsid w:val="00642AE8"/>
    <w:rsid w:val="00642BFF"/>
    <w:rsid w:val="00643FDA"/>
    <w:rsid w:val="0064485D"/>
    <w:rsid w:val="006456CE"/>
    <w:rsid w:val="00646688"/>
    <w:rsid w:val="0064695F"/>
    <w:rsid w:val="00646D77"/>
    <w:rsid w:val="00647A9E"/>
    <w:rsid w:val="006506BE"/>
    <w:rsid w:val="00650D15"/>
    <w:rsid w:val="00650DFE"/>
    <w:rsid w:val="00651153"/>
    <w:rsid w:val="00651208"/>
    <w:rsid w:val="006514F8"/>
    <w:rsid w:val="00652284"/>
    <w:rsid w:val="00652534"/>
    <w:rsid w:val="00652D20"/>
    <w:rsid w:val="00652F63"/>
    <w:rsid w:val="006535B4"/>
    <w:rsid w:val="00653E6C"/>
    <w:rsid w:val="00653EB9"/>
    <w:rsid w:val="0065410A"/>
    <w:rsid w:val="006548F8"/>
    <w:rsid w:val="00654B5D"/>
    <w:rsid w:val="00654B92"/>
    <w:rsid w:val="00654D2E"/>
    <w:rsid w:val="006551BD"/>
    <w:rsid w:val="0065538E"/>
    <w:rsid w:val="00655502"/>
    <w:rsid w:val="006555A8"/>
    <w:rsid w:val="00655C3C"/>
    <w:rsid w:val="00656FCE"/>
    <w:rsid w:val="006579C6"/>
    <w:rsid w:val="00660737"/>
    <w:rsid w:val="00660BCB"/>
    <w:rsid w:val="00660EE8"/>
    <w:rsid w:val="006616A1"/>
    <w:rsid w:val="00661C71"/>
    <w:rsid w:val="00661CEB"/>
    <w:rsid w:val="00661E45"/>
    <w:rsid w:val="00662D51"/>
    <w:rsid w:val="00663164"/>
    <w:rsid w:val="00663528"/>
    <w:rsid w:val="00663A80"/>
    <w:rsid w:val="00663FE1"/>
    <w:rsid w:val="006640F5"/>
    <w:rsid w:val="006647A4"/>
    <w:rsid w:val="00666268"/>
    <w:rsid w:val="006662FA"/>
    <w:rsid w:val="00666E92"/>
    <w:rsid w:val="00667669"/>
    <w:rsid w:val="006679E8"/>
    <w:rsid w:val="00670E6D"/>
    <w:rsid w:val="006710CA"/>
    <w:rsid w:val="00671816"/>
    <w:rsid w:val="00671C05"/>
    <w:rsid w:val="00671F7F"/>
    <w:rsid w:val="0067244A"/>
    <w:rsid w:val="0067271D"/>
    <w:rsid w:val="006729D1"/>
    <w:rsid w:val="00672DE8"/>
    <w:rsid w:val="00672F83"/>
    <w:rsid w:val="00673F59"/>
    <w:rsid w:val="00673FEF"/>
    <w:rsid w:val="0067425B"/>
    <w:rsid w:val="00674740"/>
    <w:rsid w:val="00674F20"/>
    <w:rsid w:val="0067524C"/>
    <w:rsid w:val="006752E5"/>
    <w:rsid w:val="00675622"/>
    <w:rsid w:val="0067579F"/>
    <w:rsid w:val="00675C7F"/>
    <w:rsid w:val="00675D27"/>
    <w:rsid w:val="00675E68"/>
    <w:rsid w:val="0067634A"/>
    <w:rsid w:val="006769F3"/>
    <w:rsid w:val="00676F71"/>
    <w:rsid w:val="00677225"/>
    <w:rsid w:val="00680F95"/>
    <w:rsid w:val="006811CB"/>
    <w:rsid w:val="0068129D"/>
    <w:rsid w:val="0068291C"/>
    <w:rsid w:val="00683CC7"/>
    <w:rsid w:val="00683D56"/>
    <w:rsid w:val="0068452B"/>
    <w:rsid w:val="00684779"/>
    <w:rsid w:val="00685515"/>
    <w:rsid w:val="00685F41"/>
    <w:rsid w:val="00686196"/>
    <w:rsid w:val="00686E61"/>
    <w:rsid w:val="0068717A"/>
    <w:rsid w:val="00687301"/>
    <w:rsid w:val="00687412"/>
    <w:rsid w:val="00690647"/>
    <w:rsid w:val="00690E26"/>
    <w:rsid w:val="00690EBE"/>
    <w:rsid w:val="00691539"/>
    <w:rsid w:val="00691612"/>
    <w:rsid w:val="00691880"/>
    <w:rsid w:val="00691990"/>
    <w:rsid w:val="006919E9"/>
    <w:rsid w:val="00691DE0"/>
    <w:rsid w:val="00692C91"/>
    <w:rsid w:val="00692D68"/>
    <w:rsid w:val="0069430E"/>
    <w:rsid w:val="0069462F"/>
    <w:rsid w:val="006947D2"/>
    <w:rsid w:val="00695066"/>
    <w:rsid w:val="0069529D"/>
    <w:rsid w:val="00695727"/>
    <w:rsid w:val="00695C4B"/>
    <w:rsid w:val="00696230"/>
    <w:rsid w:val="0069652D"/>
    <w:rsid w:val="00696AA9"/>
    <w:rsid w:val="00696B65"/>
    <w:rsid w:val="00696CC8"/>
    <w:rsid w:val="00697313"/>
    <w:rsid w:val="0069770A"/>
    <w:rsid w:val="00697A43"/>
    <w:rsid w:val="006A0652"/>
    <w:rsid w:val="006A07A7"/>
    <w:rsid w:val="006A0D4D"/>
    <w:rsid w:val="006A0E4B"/>
    <w:rsid w:val="006A10B2"/>
    <w:rsid w:val="006A231B"/>
    <w:rsid w:val="006A249B"/>
    <w:rsid w:val="006A259A"/>
    <w:rsid w:val="006A26C1"/>
    <w:rsid w:val="006A26C7"/>
    <w:rsid w:val="006A2CAD"/>
    <w:rsid w:val="006A3433"/>
    <w:rsid w:val="006A35C2"/>
    <w:rsid w:val="006A4047"/>
    <w:rsid w:val="006A4B49"/>
    <w:rsid w:val="006A4EA2"/>
    <w:rsid w:val="006A55CD"/>
    <w:rsid w:val="006A6B1C"/>
    <w:rsid w:val="006A6CEC"/>
    <w:rsid w:val="006A75AF"/>
    <w:rsid w:val="006A7F3C"/>
    <w:rsid w:val="006B0E2A"/>
    <w:rsid w:val="006B1113"/>
    <w:rsid w:val="006B14F2"/>
    <w:rsid w:val="006B1669"/>
    <w:rsid w:val="006B2674"/>
    <w:rsid w:val="006B3D58"/>
    <w:rsid w:val="006B3EFD"/>
    <w:rsid w:val="006B3F2B"/>
    <w:rsid w:val="006B43AE"/>
    <w:rsid w:val="006B56D3"/>
    <w:rsid w:val="006B57EC"/>
    <w:rsid w:val="006B5CC2"/>
    <w:rsid w:val="006B5DBE"/>
    <w:rsid w:val="006B60BF"/>
    <w:rsid w:val="006B6115"/>
    <w:rsid w:val="006B6398"/>
    <w:rsid w:val="006B65DD"/>
    <w:rsid w:val="006B6876"/>
    <w:rsid w:val="006B701C"/>
    <w:rsid w:val="006B7118"/>
    <w:rsid w:val="006B74E2"/>
    <w:rsid w:val="006B7A8C"/>
    <w:rsid w:val="006C06A2"/>
    <w:rsid w:val="006C093E"/>
    <w:rsid w:val="006C0A47"/>
    <w:rsid w:val="006C17AE"/>
    <w:rsid w:val="006C2740"/>
    <w:rsid w:val="006C2991"/>
    <w:rsid w:val="006C2A4A"/>
    <w:rsid w:val="006C2D6D"/>
    <w:rsid w:val="006C3B74"/>
    <w:rsid w:val="006C3E76"/>
    <w:rsid w:val="006C46DA"/>
    <w:rsid w:val="006C4DDC"/>
    <w:rsid w:val="006C506D"/>
    <w:rsid w:val="006C519D"/>
    <w:rsid w:val="006C5732"/>
    <w:rsid w:val="006C5A03"/>
    <w:rsid w:val="006C5B22"/>
    <w:rsid w:val="006C5E52"/>
    <w:rsid w:val="006C61B2"/>
    <w:rsid w:val="006C6FFD"/>
    <w:rsid w:val="006C7372"/>
    <w:rsid w:val="006C7435"/>
    <w:rsid w:val="006C7A43"/>
    <w:rsid w:val="006C7F99"/>
    <w:rsid w:val="006D082A"/>
    <w:rsid w:val="006D1292"/>
    <w:rsid w:val="006D171C"/>
    <w:rsid w:val="006D1999"/>
    <w:rsid w:val="006D1D87"/>
    <w:rsid w:val="006D2756"/>
    <w:rsid w:val="006D2F6B"/>
    <w:rsid w:val="006D361B"/>
    <w:rsid w:val="006D4078"/>
    <w:rsid w:val="006D420E"/>
    <w:rsid w:val="006D49BE"/>
    <w:rsid w:val="006D5696"/>
    <w:rsid w:val="006D5813"/>
    <w:rsid w:val="006D5957"/>
    <w:rsid w:val="006D60B8"/>
    <w:rsid w:val="006D6524"/>
    <w:rsid w:val="006D663E"/>
    <w:rsid w:val="006D6B79"/>
    <w:rsid w:val="006D6DFE"/>
    <w:rsid w:val="006D7034"/>
    <w:rsid w:val="006D7039"/>
    <w:rsid w:val="006D7A37"/>
    <w:rsid w:val="006E0555"/>
    <w:rsid w:val="006E0E76"/>
    <w:rsid w:val="006E0EF9"/>
    <w:rsid w:val="006E0F8F"/>
    <w:rsid w:val="006E12C4"/>
    <w:rsid w:val="006E12E0"/>
    <w:rsid w:val="006E16E3"/>
    <w:rsid w:val="006E1B28"/>
    <w:rsid w:val="006E1B93"/>
    <w:rsid w:val="006E2691"/>
    <w:rsid w:val="006E2CB6"/>
    <w:rsid w:val="006E3120"/>
    <w:rsid w:val="006E3585"/>
    <w:rsid w:val="006E4291"/>
    <w:rsid w:val="006E47E3"/>
    <w:rsid w:val="006E4A74"/>
    <w:rsid w:val="006E4CC2"/>
    <w:rsid w:val="006E57F8"/>
    <w:rsid w:val="006E5FA4"/>
    <w:rsid w:val="006E67AF"/>
    <w:rsid w:val="006E6D25"/>
    <w:rsid w:val="006E7129"/>
    <w:rsid w:val="006E7146"/>
    <w:rsid w:val="006E7153"/>
    <w:rsid w:val="006E7403"/>
    <w:rsid w:val="006E791E"/>
    <w:rsid w:val="006E7B8C"/>
    <w:rsid w:val="006F0672"/>
    <w:rsid w:val="006F069B"/>
    <w:rsid w:val="006F114E"/>
    <w:rsid w:val="006F16B4"/>
    <w:rsid w:val="006F1979"/>
    <w:rsid w:val="006F2381"/>
    <w:rsid w:val="006F286B"/>
    <w:rsid w:val="006F2FAD"/>
    <w:rsid w:val="006F35B0"/>
    <w:rsid w:val="006F401C"/>
    <w:rsid w:val="006F4210"/>
    <w:rsid w:val="006F4D4F"/>
    <w:rsid w:val="006F549D"/>
    <w:rsid w:val="006F57CA"/>
    <w:rsid w:val="006F7402"/>
    <w:rsid w:val="006F77A6"/>
    <w:rsid w:val="006F79A6"/>
    <w:rsid w:val="006F7F8C"/>
    <w:rsid w:val="007001A1"/>
    <w:rsid w:val="00700A47"/>
    <w:rsid w:val="0070139D"/>
    <w:rsid w:val="007014D0"/>
    <w:rsid w:val="00701543"/>
    <w:rsid w:val="00702681"/>
    <w:rsid w:val="0070278B"/>
    <w:rsid w:val="00702F6D"/>
    <w:rsid w:val="00703076"/>
    <w:rsid w:val="00703773"/>
    <w:rsid w:val="00703D28"/>
    <w:rsid w:val="00704091"/>
    <w:rsid w:val="00704508"/>
    <w:rsid w:val="0070494F"/>
    <w:rsid w:val="00704AB1"/>
    <w:rsid w:val="00704ABD"/>
    <w:rsid w:val="007051E7"/>
    <w:rsid w:val="00705B12"/>
    <w:rsid w:val="00705C8E"/>
    <w:rsid w:val="00705EDE"/>
    <w:rsid w:val="007074EB"/>
    <w:rsid w:val="00710069"/>
    <w:rsid w:val="00710375"/>
    <w:rsid w:val="00710490"/>
    <w:rsid w:val="007105A2"/>
    <w:rsid w:val="007106E8"/>
    <w:rsid w:val="00711D90"/>
    <w:rsid w:val="007121DA"/>
    <w:rsid w:val="007129B9"/>
    <w:rsid w:val="00712C9A"/>
    <w:rsid w:val="00713935"/>
    <w:rsid w:val="00713DD1"/>
    <w:rsid w:val="0071510A"/>
    <w:rsid w:val="007154F4"/>
    <w:rsid w:val="007165D3"/>
    <w:rsid w:val="00717C8D"/>
    <w:rsid w:val="007210C9"/>
    <w:rsid w:val="00721DC9"/>
    <w:rsid w:val="0072213A"/>
    <w:rsid w:val="00722C22"/>
    <w:rsid w:val="00722F4E"/>
    <w:rsid w:val="00723013"/>
    <w:rsid w:val="00723D76"/>
    <w:rsid w:val="00723F38"/>
    <w:rsid w:val="0072405D"/>
    <w:rsid w:val="00724193"/>
    <w:rsid w:val="00724421"/>
    <w:rsid w:val="007245ED"/>
    <w:rsid w:val="007246B6"/>
    <w:rsid w:val="007247F9"/>
    <w:rsid w:val="00724C74"/>
    <w:rsid w:val="00726840"/>
    <w:rsid w:val="007274C2"/>
    <w:rsid w:val="00727856"/>
    <w:rsid w:val="00727AD1"/>
    <w:rsid w:val="007303E3"/>
    <w:rsid w:val="00730763"/>
    <w:rsid w:val="00731458"/>
    <w:rsid w:val="00731EB3"/>
    <w:rsid w:val="007322D8"/>
    <w:rsid w:val="00732D13"/>
    <w:rsid w:val="00733035"/>
    <w:rsid w:val="00733470"/>
    <w:rsid w:val="00733812"/>
    <w:rsid w:val="00733A4B"/>
    <w:rsid w:val="00733C0E"/>
    <w:rsid w:val="00734631"/>
    <w:rsid w:val="00734971"/>
    <w:rsid w:val="00734AE0"/>
    <w:rsid w:val="00734F24"/>
    <w:rsid w:val="007350C7"/>
    <w:rsid w:val="0073510C"/>
    <w:rsid w:val="00735370"/>
    <w:rsid w:val="00735A35"/>
    <w:rsid w:val="00735BB4"/>
    <w:rsid w:val="007361E4"/>
    <w:rsid w:val="00736236"/>
    <w:rsid w:val="0073663F"/>
    <w:rsid w:val="0073668B"/>
    <w:rsid w:val="0073796F"/>
    <w:rsid w:val="007379FC"/>
    <w:rsid w:val="00737A0E"/>
    <w:rsid w:val="007415AE"/>
    <w:rsid w:val="00741C42"/>
    <w:rsid w:val="007420C8"/>
    <w:rsid w:val="00742459"/>
    <w:rsid w:val="00742961"/>
    <w:rsid w:val="007429DB"/>
    <w:rsid w:val="00743BD6"/>
    <w:rsid w:val="007441E6"/>
    <w:rsid w:val="00744646"/>
    <w:rsid w:val="0074511E"/>
    <w:rsid w:val="00745371"/>
    <w:rsid w:val="00745424"/>
    <w:rsid w:val="0074726F"/>
    <w:rsid w:val="007472E4"/>
    <w:rsid w:val="007500D0"/>
    <w:rsid w:val="0075074A"/>
    <w:rsid w:val="007508AD"/>
    <w:rsid w:val="007511EB"/>
    <w:rsid w:val="007517E4"/>
    <w:rsid w:val="00751878"/>
    <w:rsid w:val="00752128"/>
    <w:rsid w:val="00752E93"/>
    <w:rsid w:val="00752F67"/>
    <w:rsid w:val="00753F62"/>
    <w:rsid w:val="007545C3"/>
    <w:rsid w:val="00754CBF"/>
    <w:rsid w:val="007553AA"/>
    <w:rsid w:val="00755520"/>
    <w:rsid w:val="00756407"/>
    <w:rsid w:val="00756C07"/>
    <w:rsid w:val="00756D06"/>
    <w:rsid w:val="007579FB"/>
    <w:rsid w:val="007609AD"/>
    <w:rsid w:val="007619DC"/>
    <w:rsid w:val="00761D6B"/>
    <w:rsid w:val="007621CD"/>
    <w:rsid w:val="007623E4"/>
    <w:rsid w:val="007624FC"/>
    <w:rsid w:val="00762768"/>
    <w:rsid w:val="00764555"/>
    <w:rsid w:val="00764AF2"/>
    <w:rsid w:val="00765103"/>
    <w:rsid w:val="00765280"/>
    <w:rsid w:val="0076559C"/>
    <w:rsid w:val="00765630"/>
    <w:rsid w:val="007657EE"/>
    <w:rsid w:val="00765B26"/>
    <w:rsid w:val="00766A39"/>
    <w:rsid w:val="00766CD8"/>
    <w:rsid w:val="00766E1E"/>
    <w:rsid w:val="00766EEB"/>
    <w:rsid w:val="00766F82"/>
    <w:rsid w:val="007671B9"/>
    <w:rsid w:val="00767957"/>
    <w:rsid w:val="007704F6"/>
    <w:rsid w:val="00770A59"/>
    <w:rsid w:val="00770FA4"/>
    <w:rsid w:val="0077175C"/>
    <w:rsid w:val="0077287F"/>
    <w:rsid w:val="00773A09"/>
    <w:rsid w:val="00774164"/>
    <w:rsid w:val="007744FB"/>
    <w:rsid w:val="0077478B"/>
    <w:rsid w:val="0077498C"/>
    <w:rsid w:val="00774FB4"/>
    <w:rsid w:val="007751EF"/>
    <w:rsid w:val="0077542C"/>
    <w:rsid w:val="00775C96"/>
    <w:rsid w:val="00775E08"/>
    <w:rsid w:val="00775FE5"/>
    <w:rsid w:val="00776170"/>
    <w:rsid w:val="00776395"/>
    <w:rsid w:val="0077685C"/>
    <w:rsid w:val="00776912"/>
    <w:rsid w:val="00776E01"/>
    <w:rsid w:val="007773FD"/>
    <w:rsid w:val="00777D18"/>
    <w:rsid w:val="00777D60"/>
    <w:rsid w:val="00777F0E"/>
    <w:rsid w:val="00780783"/>
    <w:rsid w:val="007813DC"/>
    <w:rsid w:val="00781A41"/>
    <w:rsid w:val="00781B93"/>
    <w:rsid w:val="00781DA1"/>
    <w:rsid w:val="0078244D"/>
    <w:rsid w:val="00782702"/>
    <w:rsid w:val="007828CD"/>
    <w:rsid w:val="00782D8E"/>
    <w:rsid w:val="00782E5C"/>
    <w:rsid w:val="00783783"/>
    <w:rsid w:val="00783A2E"/>
    <w:rsid w:val="00783C0F"/>
    <w:rsid w:val="007841D4"/>
    <w:rsid w:val="0078440D"/>
    <w:rsid w:val="0078583C"/>
    <w:rsid w:val="0078595A"/>
    <w:rsid w:val="007860B4"/>
    <w:rsid w:val="00786717"/>
    <w:rsid w:val="0078690D"/>
    <w:rsid w:val="00786A75"/>
    <w:rsid w:val="0078703B"/>
    <w:rsid w:val="00787156"/>
    <w:rsid w:val="00787627"/>
    <w:rsid w:val="007876C3"/>
    <w:rsid w:val="007879EC"/>
    <w:rsid w:val="00787B63"/>
    <w:rsid w:val="00787FF4"/>
    <w:rsid w:val="00790274"/>
    <w:rsid w:val="007917A6"/>
    <w:rsid w:val="00791B76"/>
    <w:rsid w:val="00791E90"/>
    <w:rsid w:val="007934BB"/>
    <w:rsid w:val="00793657"/>
    <w:rsid w:val="00793D5F"/>
    <w:rsid w:val="007949B8"/>
    <w:rsid w:val="00794DB0"/>
    <w:rsid w:val="007958FC"/>
    <w:rsid w:val="00795FD5"/>
    <w:rsid w:val="00796BCA"/>
    <w:rsid w:val="0079745E"/>
    <w:rsid w:val="0079746D"/>
    <w:rsid w:val="00797C66"/>
    <w:rsid w:val="00797D3A"/>
    <w:rsid w:val="00797F46"/>
    <w:rsid w:val="00797FA9"/>
    <w:rsid w:val="007A0410"/>
    <w:rsid w:val="007A0EDD"/>
    <w:rsid w:val="007A1665"/>
    <w:rsid w:val="007A2656"/>
    <w:rsid w:val="007A383A"/>
    <w:rsid w:val="007A3EA0"/>
    <w:rsid w:val="007A4188"/>
    <w:rsid w:val="007A4B80"/>
    <w:rsid w:val="007A4E73"/>
    <w:rsid w:val="007A6099"/>
    <w:rsid w:val="007A62F7"/>
    <w:rsid w:val="007A6965"/>
    <w:rsid w:val="007A69A7"/>
    <w:rsid w:val="007A69D3"/>
    <w:rsid w:val="007A6B32"/>
    <w:rsid w:val="007A7285"/>
    <w:rsid w:val="007A7489"/>
    <w:rsid w:val="007A74B8"/>
    <w:rsid w:val="007A74D5"/>
    <w:rsid w:val="007A77BE"/>
    <w:rsid w:val="007A7F67"/>
    <w:rsid w:val="007B0AF7"/>
    <w:rsid w:val="007B10D8"/>
    <w:rsid w:val="007B12D6"/>
    <w:rsid w:val="007B12F2"/>
    <w:rsid w:val="007B1382"/>
    <w:rsid w:val="007B1FB6"/>
    <w:rsid w:val="007B1FCB"/>
    <w:rsid w:val="007B3211"/>
    <w:rsid w:val="007B35FF"/>
    <w:rsid w:val="007B3724"/>
    <w:rsid w:val="007B3B67"/>
    <w:rsid w:val="007B4004"/>
    <w:rsid w:val="007B468F"/>
    <w:rsid w:val="007B46B7"/>
    <w:rsid w:val="007B4809"/>
    <w:rsid w:val="007B4F41"/>
    <w:rsid w:val="007B5236"/>
    <w:rsid w:val="007B57CA"/>
    <w:rsid w:val="007B6B7D"/>
    <w:rsid w:val="007B76ED"/>
    <w:rsid w:val="007B79A5"/>
    <w:rsid w:val="007B7AD7"/>
    <w:rsid w:val="007B7FEF"/>
    <w:rsid w:val="007C007E"/>
    <w:rsid w:val="007C0F2C"/>
    <w:rsid w:val="007C1094"/>
    <w:rsid w:val="007C12E7"/>
    <w:rsid w:val="007C17E5"/>
    <w:rsid w:val="007C1949"/>
    <w:rsid w:val="007C2268"/>
    <w:rsid w:val="007C36DC"/>
    <w:rsid w:val="007C3AE3"/>
    <w:rsid w:val="007C4118"/>
    <w:rsid w:val="007C4AA9"/>
    <w:rsid w:val="007C4FDB"/>
    <w:rsid w:val="007C5B72"/>
    <w:rsid w:val="007C5C33"/>
    <w:rsid w:val="007C6162"/>
    <w:rsid w:val="007C6DEC"/>
    <w:rsid w:val="007C7304"/>
    <w:rsid w:val="007C7925"/>
    <w:rsid w:val="007C7FE3"/>
    <w:rsid w:val="007D0484"/>
    <w:rsid w:val="007D1717"/>
    <w:rsid w:val="007D17D8"/>
    <w:rsid w:val="007D1DBE"/>
    <w:rsid w:val="007D21AA"/>
    <w:rsid w:val="007D266B"/>
    <w:rsid w:val="007D26A3"/>
    <w:rsid w:val="007D2802"/>
    <w:rsid w:val="007D28EC"/>
    <w:rsid w:val="007D28F0"/>
    <w:rsid w:val="007D31E8"/>
    <w:rsid w:val="007D3E6C"/>
    <w:rsid w:val="007D40E0"/>
    <w:rsid w:val="007D4E77"/>
    <w:rsid w:val="007D4FBD"/>
    <w:rsid w:val="007D5992"/>
    <w:rsid w:val="007D5DC3"/>
    <w:rsid w:val="007D68A1"/>
    <w:rsid w:val="007D6926"/>
    <w:rsid w:val="007D6A6D"/>
    <w:rsid w:val="007D6BD6"/>
    <w:rsid w:val="007D757A"/>
    <w:rsid w:val="007D7AFE"/>
    <w:rsid w:val="007D7DC0"/>
    <w:rsid w:val="007E062F"/>
    <w:rsid w:val="007E06F2"/>
    <w:rsid w:val="007E16F0"/>
    <w:rsid w:val="007E22B0"/>
    <w:rsid w:val="007E2523"/>
    <w:rsid w:val="007E272F"/>
    <w:rsid w:val="007E2871"/>
    <w:rsid w:val="007E34A1"/>
    <w:rsid w:val="007E41D1"/>
    <w:rsid w:val="007E4289"/>
    <w:rsid w:val="007E434C"/>
    <w:rsid w:val="007E4591"/>
    <w:rsid w:val="007E503F"/>
    <w:rsid w:val="007E518F"/>
    <w:rsid w:val="007E612D"/>
    <w:rsid w:val="007E63A0"/>
    <w:rsid w:val="007E651B"/>
    <w:rsid w:val="007E6536"/>
    <w:rsid w:val="007E66FB"/>
    <w:rsid w:val="007E6A76"/>
    <w:rsid w:val="007E6BBF"/>
    <w:rsid w:val="007E6DDC"/>
    <w:rsid w:val="007E6F3C"/>
    <w:rsid w:val="007E7EEF"/>
    <w:rsid w:val="007F0056"/>
    <w:rsid w:val="007F03FD"/>
    <w:rsid w:val="007F07ED"/>
    <w:rsid w:val="007F0E98"/>
    <w:rsid w:val="007F0F42"/>
    <w:rsid w:val="007F29BF"/>
    <w:rsid w:val="007F2F19"/>
    <w:rsid w:val="007F2FA3"/>
    <w:rsid w:val="007F301A"/>
    <w:rsid w:val="007F337E"/>
    <w:rsid w:val="007F36BB"/>
    <w:rsid w:val="007F3957"/>
    <w:rsid w:val="007F4E72"/>
    <w:rsid w:val="007F51E2"/>
    <w:rsid w:val="007F5848"/>
    <w:rsid w:val="007F5D22"/>
    <w:rsid w:val="007F5E1C"/>
    <w:rsid w:val="007F645E"/>
    <w:rsid w:val="007F6C2C"/>
    <w:rsid w:val="00800380"/>
    <w:rsid w:val="00800441"/>
    <w:rsid w:val="00800B04"/>
    <w:rsid w:val="00800C68"/>
    <w:rsid w:val="008016BB"/>
    <w:rsid w:val="008016D8"/>
    <w:rsid w:val="00801C47"/>
    <w:rsid w:val="00802207"/>
    <w:rsid w:val="00802C5B"/>
    <w:rsid w:val="008031AC"/>
    <w:rsid w:val="0080443D"/>
    <w:rsid w:val="008048FA"/>
    <w:rsid w:val="00805EAC"/>
    <w:rsid w:val="00806271"/>
    <w:rsid w:val="00806550"/>
    <w:rsid w:val="0080676A"/>
    <w:rsid w:val="00807B79"/>
    <w:rsid w:val="00807BDA"/>
    <w:rsid w:val="00807CDC"/>
    <w:rsid w:val="00807DB3"/>
    <w:rsid w:val="00810E4B"/>
    <w:rsid w:val="00811E6C"/>
    <w:rsid w:val="00811EB3"/>
    <w:rsid w:val="00812264"/>
    <w:rsid w:val="008122AB"/>
    <w:rsid w:val="00812567"/>
    <w:rsid w:val="00812A9E"/>
    <w:rsid w:val="00812AEF"/>
    <w:rsid w:val="008137C0"/>
    <w:rsid w:val="0081386C"/>
    <w:rsid w:val="00813C18"/>
    <w:rsid w:val="00813DE7"/>
    <w:rsid w:val="0081509B"/>
    <w:rsid w:val="00815FCC"/>
    <w:rsid w:val="00816A8A"/>
    <w:rsid w:val="008179DF"/>
    <w:rsid w:val="00820F88"/>
    <w:rsid w:val="00821C8F"/>
    <w:rsid w:val="0082206E"/>
    <w:rsid w:val="008228AC"/>
    <w:rsid w:val="00822AA9"/>
    <w:rsid w:val="00822C40"/>
    <w:rsid w:val="008237A6"/>
    <w:rsid w:val="0082385A"/>
    <w:rsid w:val="00823CAB"/>
    <w:rsid w:val="00824334"/>
    <w:rsid w:val="00824C1F"/>
    <w:rsid w:val="00824FB1"/>
    <w:rsid w:val="00825765"/>
    <w:rsid w:val="00825770"/>
    <w:rsid w:val="008258ED"/>
    <w:rsid w:val="008266A3"/>
    <w:rsid w:val="00826F54"/>
    <w:rsid w:val="00827073"/>
    <w:rsid w:val="00827130"/>
    <w:rsid w:val="008272ED"/>
    <w:rsid w:val="008276E8"/>
    <w:rsid w:val="00827C17"/>
    <w:rsid w:val="00830223"/>
    <w:rsid w:val="00830738"/>
    <w:rsid w:val="00830AA3"/>
    <w:rsid w:val="00830C69"/>
    <w:rsid w:val="008311C6"/>
    <w:rsid w:val="00831398"/>
    <w:rsid w:val="00831D10"/>
    <w:rsid w:val="00831D7F"/>
    <w:rsid w:val="00831DDE"/>
    <w:rsid w:val="00832008"/>
    <w:rsid w:val="00832072"/>
    <w:rsid w:val="0083207C"/>
    <w:rsid w:val="0083242D"/>
    <w:rsid w:val="0083307F"/>
    <w:rsid w:val="008341A9"/>
    <w:rsid w:val="008345D0"/>
    <w:rsid w:val="00834D11"/>
    <w:rsid w:val="0083529A"/>
    <w:rsid w:val="00835AAA"/>
    <w:rsid w:val="00836152"/>
    <w:rsid w:val="0083630B"/>
    <w:rsid w:val="00836B88"/>
    <w:rsid w:val="00837E70"/>
    <w:rsid w:val="008408C9"/>
    <w:rsid w:val="00840B06"/>
    <w:rsid w:val="00841C80"/>
    <w:rsid w:val="00841D55"/>
    <w:rsid w:val="0084231B"/>
    <w:rsid w:val="008426A3"/>
    <w:rsid w:val="00842720"/>
    <w:rsid w:val="00843179"/>
    <w:rsid w:val="008432F0"/>
    <w:rsid w:val="00843514"/>
    <w:rsid w:val="00843CF3"/>
    <w:rsid w:val="00844471"/>
    <w:rsid w:val="00844786"/>
    <w:rsid w:val="00844C8C"/>
    <w:rsid w:val="00845313"/>
    <w:rsid w:val="008454A1"/>
    <w:rsid w:val="00845B16"/>
    <w:rsid w:val="008465C7"/>
    <w:rsid w:val="008467B1"/>
    <w:rsid w:val="00850009"/>
    <w:rsid w:val="008504A0"/>
    <w:rsid w:val="00850779"/>
    <w:rsid w:val="008508A1"/>
    <w:rsid w:val="00851FE1"/>
    <w:rsid w:val="00852092"/>
    <w:rsid w:val="008520F2"/>
    <w:rsid w:val="00852333"/>
    <w:rsid w:val="00852380"/>
    <w:rsid w:val="00852841"/>
    <w:rsid w:val="008529F6"/>
    <w:rsid w:val="00852D2B"/>
    <w:rsid w:val="00853177"/>
    <w:rsid w:val="00853B3E"/>
    <w:rsid w:val="00853DC1"/>
    <w:rsid w:val="008541C6"/>
    <w:rsid w:val="00854293"/>
    <w:rsid w:val="008543E8"/>
    <w:rsid w:val="00854485"/>
    <w:rsid w:val="00855C5E"/>
    <w:rsid w:val="00855CE0"/>
    <w:rsid w:val="00855ECC"/>
    <w:rsid w:val="008566B9"/>
    <w:rsid w:val="0085670A"/>
    <w:rsid w:val="00856873"/>
    <w:rsid w:val="00856AD3"/>
    <w:rsid w:val="00856ADE"/>
    <w:rsid w:val="00857952"/>
    <w:rsid w:val="008606AF"/>
    <w:rsid w:val="008606E5"/>
    <w:rsid w:val="00860853"/>
    <w:rsid w:val="0086123D"/>
    <w:rsid w:val="0086142A"/>
    <w:rsid w:val="008614BE"/>
    <w:rsid w:val="00861BB1"/>
    <w:rsid w:val="00861E8A"/>
    <w:rsid w:val="0086212E"/>
    <w:rsid w:val="0086226F"/>
    <w:rsid w:val="00862C07"/>
    <w:rsid w:val="00863306"/>
    <w:rsid w:val="008634FE"/>
    <w:rsid w:val="00863624"/>
    <w:rsid w:val="0086409D"/>
    <w:rsid w:val="0086429B"/>
    <w:rsid w:val="00865C9A"/>
    <w:rsid w:val="00865D92"/>
    <w:rsid w:val="00866282"/>
    <w:rsid w:val="008664DB"/>
    <w:rsid w:val="0086655D"/>
    <w:rsid w:val="00866B0D"/>
    <w:rsid w:val="00866CC2"/>
    <w:rsid w:val="008676F1"/>
    <w:rsid w:val="00867954"/>
    <w:rsid w:val="008721B3"/>
    <w:rsid w:val="008724B5"/>
    <w:rsid w:val="008724BF"/>
    <w:rsid w:val="008729CB"/>
    <w:rsid w:val="00872A4B"/>
    <w:rsid w:val="0087382F"/>
    <w:rsid w:val="00873C9F"/>
    <w:rsid w:val="008744CF"/>
    <w:rsid w:val="00874C97"/>
    <w:rsid w:val="00874DF2"/>
    <w:rsid w:val="00874F22"/>
    <w:rsid w:val="00875CA3"/>
    <w:rsid w:val="008761BA"/>
    <w:rsid w:val="00877108"/>
    <w:rsid w:val="00877B12"/>
    <w:rsid w:val="00877B78"/>
    <w:rsid w:val="008803FE"/>
    <w:rsid w:val="0088047D"/>
    <w:rsid w:val="00881A5D"/>
    <w:rsid w:val="00881B91"/>
    <w:rsid w:val="00881F7B"/>
    <w:rsid w:val="00882502"/>
    <w:rsid w:val="00882930"/>
    <w:rsid w:val="00882ABF"/>
    <w:rsid w:val="00883219"/>
    <w:rsid w:val="00883529"/>
    <w:rsid w:val="008835E5"/>
    <w:rsid w:val="00883A53"/>
    <w:rsid w:val="00883F15"/>
    <w:rsid w:val="008840BE"/>
    <w:rsid w:val="00884ACB"/>
    <w:rsid w:val="00884BD6"/>
    <w:rsid w:val="00884DBF"/>
    <w:rsid w:val="00884EB4"/>
    <w:rsid w:val="00884F77"/>
    <w:rsid w:val="0088536C"/>
    <w:rsid w:val="0088560F"/>
    <w:rsid w:val="008859EA"/>
    <w:rsid w:val="00885E7C"/>
    <w:rsid w:val="00886A68"/>
    <w:rsid w:val="00886CC1"/>
    <w:rsid w:val="00887059"/>
    <w:rsid w:val="00887184"/>
    <w:rsid w:val="0088718D"/>
    <w:rsid w:val="00887595"/>
    <w:rsid w:val="008876A3"/>
    <w:rsid w:val="00887C3A"/>
    <w:rsid w:val="008903D7"/>
    <w:rsid w:val="00891257"/>
    <w:rsid w:val="00891616"/>
    <w:rsid w:val="00891D6D"/>
    <w:rsid w:val="00891E3C"/>
    <w:rsid w:val="00893983"/>
    <w:rsid w:val="00893BDF"/>
    <w:rsid w:val="00893C8D"/>
    <w:rsid w:val="00893D08"/>
    <w:rsid w:val="0089407F"/>
    <w:rsid w:val="008940DB"/>
    <w:rsid w:val="00894695"/>
    <w:rsid w:val="00894DF9"/>
    <w:rsid w:val="00894E49"/>
    <w:rsid w:val="0089537E"/>
    <w:rsid w:val="00895591"/>
    <w:rsid w:val="008959A3"/>
    <w:rsid w:val="008959CC"/>
    <w:rsid w:val="00895A58"/>
    <w:rsid w:val="00895D20"/>
    <w:rsid w:val="00896521"/>
    <w:rsid w:val="0089683C"/>
    <w:rsid w:val="008973C1"/>
    <w:rsid w:val="00897595"/>
    <w:rsid w:val="00897C4D"/>
    <w:rsid w:val="008A04E1"/>
    <w:rsid w:val="008A076F"/>
    <w:rsid w:val="008A0D46"/>
    <w:rsid w:val="008A0D77"/>
    <w:rsid w:val="008A2080"/>
    <w:rsid w:val="008A2DB5"/>
    <w:rsid w:val="008A2FC0"/>
    <w:rsid w:val="008A31A4"/>
    <w:rsid w:val="008A3699"/>
    <w:rsid w:val="008A43E8"/>
    <w:rsid w:val="008A49BA"/>
    <w:rsid w:val="008A6284"/>
    <w:rsid w:val="008A6517"/>
    <w:rsid w:val="008A7593"/>
    <w:rsid w:val="008B03CC"/>
    <w:rsid w:val="008B04B5"/>
    <w:rsid w:val="008B1280"/>
    <w:rsid w:val="008B16E7"/>
    <w:rsid w:val="008B22DB"/>
    <w:rsid w:val="008B233E"/>
    <w:rsid w:val="008B237B"/>
    <w:rsid w:val="008B2BE2"/>
    <w:rsid w:val="008B2E23"/>
    <w:rsid w:val="008B30FE"/>
    <w:rsid w:val="008B320D"/>
    <w:rsid w:val="008B3695"/>
    <w:rsid w:val="008B3924"/>
    <w:rsid w:val="008B3B0B"/>
    <w:rsid w:val="008B3EEA"/>
    <w:rsid w:val="008B40EA"/>
    <w:rsid w:val="008B460E"/>
    <w:rsid w:val="008B48DE"/>
    <w:rsid w:val="008B5635"/>
    <w:rsid w:val="008B5A63"/>
    <w:rsid w:val="008B5BB0"/>
    <w:rsid w:val="008B612C"/>
    <w:rsid w:val="008B61DE"/>
    <w:rsid w:val="008B665B"/>
    <w:rsid w:val="008B67D5"/>
    <w:rsid w:val="008B6828"/>
    <w:rsid w:val="008B6B36"/>
    <w:rsid w:val="008B75AF"/>
    <w:rsid w:val="008B7845"/>
    <w:rsid w:val="008C0176"/>
    <w:rsid w:val="008C01D6"/>
    <w:rsid w:val="008C0A81"/>
    <w:rsid w:val="008C0D0A"/>
    <w:rsid w:val="008C0D51"/>
    <w:rsid w:val="008C130E"/>
    <w:rsid w:val="008C17B8"/>
    <w:rsid w:val="008C1869"/>
    <w:rsid w:val="008C19AB"/>
    <w:rsid w:val="008C19BE"/>
    <w:rsid w:val="008C30FC"/>
    <w:rsid w:val="008C38ED"/>
    <w:rsid w:val="008C3B59"/>
    <w:rsid w:val="008C3D3F"/>
    <w:rsid w:val="008C4EF0"/>
    <w:rsid w:val="008C5047"/>
    <w:rsid w:val="008C5774"/>
    <w:rsid w:val="008C57E4"/>
    <w:rsid w:val="008C5807"/>
    <w:rsid w:val="008C5848"/>
    <w:rsid w:val="008C588E"/>
    <w:rsid w:val="008C5A96"/>
    <w:rsid w:val="008C5E0B"/>
    <w:rsid w:val="008C619A"/>
    <w:rsid w:val="008C648D"/>
    <w:rsid w:val="008C663D"/>
    <w:rsid w:val="008C6709"/>
    <w:rsid w:val="008C6B12"/>
    <w:rsid w:val="008C6FD7"/>
    <w:rsid w:val="008C7120"/>
    <w:rsid w:val="008C783E"/>
    <w:rsid w:val="008D0075"/>
    <w:rsid w:val="008D04F2"/>
    <w:rsid w:val="008D0C14"/>
    <w:rsid w:val="008D0D1A"/>
    <w:rsid w:val="008D0F0B"/>
    <w:rsid w:val="008D1612"/>
    <w:rsid w:val="008D1682"/>
    <w:rsid w:val="008D189B"/>
    <w:rsid w:val="008D1EB2"/>
    <w:rsid w:val="008D2E6E"/>
    <w:rsid w:val="008D3063"/>
    <w:rsid w:val="008D30C9"/>
    <w:rsid w:val="008D332E"/>
    <w:rsid w:val="008D36A9"/>
    <w:rsid w:val="008D3BA0"/>
    <w:rsid w:val="008D3C3D"/>
    <w:rsid w:val="008D3E09"/>
    <w:rsid w:val="008D4541"/>
    <w:rsid w:val="008D4C15"/>
    <w:rsid w:val="008D5262"/>
    <w:rsid w:val="008D56ED"/>
    <w:rsid w:val="008D5C92"/>
    <w:rsid w:val="008D5CAB"/>
    <w:rsid w:val="008D5DA6"/>
    <w:rsid w:val="008D622C"/>
    <w:rsid w:val="008D6942"/>
    <w:rsid w:val="008D6D53"/>
    <w:rsid w:val="008D7F16"/>
    <w:rsid w:val="008E176D"/>
    <w:rsid w:val="008E29DA"/>
    <w:rsid w:val="008E3020"/>
    <w:rsid w:val="008E3272"/>
    <w:rsid w:val="008E3D5A"/>
    <w:rsid w:val="008E4089"/>
    <w:rsid w:val="008E418E"/>
    <w:rsid w:val="008E42E5"/>
    <w:rsid w:val="008E6578"/>
    <w:rsid w:val="008E6D92"/>
    <w:rsid w:val="008E76A0"/>
    <w:rsid w:val="008F0240"/>
    <w:rsid w:val="008F03AC"/>
    <w:rsid w:val="008F0D43"/>
    <w:rsid w:val="008F0F8B"/>
    <w:rsid w:val="008F167C"/>
    <w:rsid w:val="008F2D7F"/>
    <w:rsid w:val="008F362E"/>
    <w:rsid w:val="008F3927"/>
    <w:rsid w:val="008F3A37"/>
    <w:rsid w:val="008F3A56"/>
    <w:rsid w:val="008F3BA2"/>
    <w:rsid w:val="008F3CBE"/>
    <w:rsid w:val="008F43BF"/>
    <w:rsid w:val="008F45C2"/>
    <w:rsid w:val="008F4B62"/>
    <w:rsid w:val="008F5D18"/>
    <w:rsid w:val="008F6052"/>
    <w:rsid w:val="008F6625"/>
    <w:rsid w:val="008F6ECE"/>
    <w:rsid w:val="008F72D8"/>
    <w:rsid w:val="009001EF"/>
    <w:rsid w:val="0090025C"/>
    <w:rsid w:val="00901F82"/>
    <w:rsid w:val="009022A5"/>
    <w:rsid w:val="00902384"/>
    <w:rsid w:val="009027F3"/>
    <w:rsid w:val="00902893"/>
    <w:rsid w:val="009030C9"/>
    <w:rsid w:val="009034D4"/>
    <w:rsid w:val="009035D2"/>
    <w:rsid w:val="009036E8"/>
    <w:rsid w:val="00903840"/>
    <w:rsid w:val="00904A94"/>
    <w:rsid w:val="009052EE"/>
    <w:rsid w:val="00905807"/>
    <w:rsid w:val="00905870"/>
    <w:rsid w:val="009058D5"/>
    <w:rsid w:val="00905A6E"/>
    <w:rsid w:val="00905DBD"/>
    <w:rsid w:val="00905F25"/>
    <w:rsid w:val="00905F61"/>
    <w:rsid w:val="009062F9"/>
    <w:rsid w:val="0090674D"/>
    <w:rsid w:val="00906F68"/>
    <w:rsid w:val="00907253"/>
    <w:rsid w:val="009076C6"/>
    <w:rsid w:val="009078DD"/>
    <w:rsid w:val="00907CE9"/>
    <w:rsid w:val="00910241"/>
    <w:rsid w:val="0091050C"/>
    <w:rsid w:val="009106A6"/>
    <w:rsid w:val="00910726"/>
    <w:rsid w:val="00910AD6"/>
    <w:rsid w:val="00910ED8"/>
    <w:rsid w:val="00911413"/>
    <w:rsid w:val="009119AC"/>
    <w:rsid w:val="009119AE"/>
    <w:rsid w:val="009119C0"/>
    <w:rsid w:val="00911E7E"/>
    <w:rsid w:val="00912372"/>
    <w:rsid w:val="0091287E"/>
    <w:rsid w:val="00913542"/>
    <w:rsid w:val="00913BFA"/>
    <w:rsid w:val="009141B5"/>
    <w:rsid w:val="00914681"/>
    <w:rsid w:val="00914B69"/>
    <w:rsid w:val="00914CD2"/>
    <w:rsid w:val="009167EB"/>
    <w:rsid w:val="00916A26"/>
    <w:rsid w:val="00916AC3"/>
    <w:rsid w:val="00916FE7"/>
    <w:rsid w:val="00917346"/>
    <w:rsid w:val="00920167"/>
    <w:rsid w:val="009203DB"/>
    <w:rsid w:val="00921193"/>
    <w:rsid w:val="00921348"/>
    <w:rsid w:val="009216AD"/>
    <w:rsid w:val="009219BE"/>
    <w:rsid w:val="009224B4"/>
    <w:rsid w:val="009235C6"/>
    <w:rsid w:val="00923B5A"/>
    <w:rsid w:val="0092402C"/>
    <w:rsid w:val="00924798"/>
    <w:rsid w:val="00925045"/>
    <w:rsid w:val="009250A9"/>
    <w:rsid w:val="0092541E"/>
    <w:rsid w:val="00925B2E"/>
    <w:rsid w:val="00927093"/>
    <w:rsid w:val="0092791F"/>
    <w:rsid w:val="00927BB5"/>
    <w:rsid w:val="00930217"/>
    <w:rsid w:val="00930247"/>
    <w:rsid w:val="009304BE"/>
    <w:rsid w:val="00930C8F"/>
    <w:rsid w:val="00930FB0"/>
    <w:rsid w:val="00931744"/>
    <w:rsid w:val="00931834"/>
    <w:rsid w:val="00931930"/>
    <w:rsid w:val="00931CD1"/>
    <w:rsid w:val="009328A6"/>
    <w:rsid w:val="009329CE"/>
    <w:rsid w:val="00932BE0"/>
    <w:rsid w:val="00932C24"/>
    <w:rsid w:val="00932F94"/>
    <w:rsid w:val="00933FA2"/>
    <w:rsid w:val="0093462A"/>
    <w:rsid w:val="009348C3"/>
    <w:rsid w:val="00934D91"/>
    <w:rsid w:val="00935445"/>
    <w:rsid w:val="00935C1A"/>
    <w:rsid w:val="00935FF3"/>
    <w:rsid w:val="00936033"/>
    <w:rsid w:val="00936354"/>
    <w:rsid w:val="00937973"/>
    <w:rsid w:val="009404B2"/>
    <w:rsid w:val="00940AB5"/>
    <w:rsid w:val="00940C56"/>
    <w:rsid w:val="009419CD"/>
    <w:rsid w:val="009422C2"/>
    <w:rsid w:val="00942E46"/>
    <w:rsid w:val="00942F7B"/>
    <w:rsid w:val="00943042"/>
    <w:rsid w:val="00943100"/>
    <w:rsid w:val="00943948"/>
    <w:rsid w:val="00944F9F"/>
    <w:rsid w:val="0094529E"/>
    <w:rsid w:val="00946293"/>
    <w:rsid w:val="0094645F"/>
    <w:rsid w:val="009469FB"/>
    <w:rsid w:val="00946DFA"/>
    <w:rsid w:val="00950413"/>
    <w:rsid w:val="00950A1A"/>
    <w:rsid w:val="00950BFA"/>
    <w:rsid w:val="00950FD5"/>
    <w:rsid w:val="0095142A"/>
    <w:rsid w:val="00951743"/>
    <w:rsid w:val="00951CD1"/>
    <w:rsid w:val="00951E8E"/>
    <w:rsid w:val="00951EE0"/>
    <w:rsid w:val="009520E2"/>
    <w:rsid w:val="0095242C"/>
    <w:rsid w:val="00952CA7"/>
    <w:rsid w:val="00952D44"/>
    <w:rsid w:val="00953023"/>
    <w:rsid w:val="009537FC"/>
    <w:rsid w:val="00953C59"/>
    <w:rsid w:val="0095431B"/>
    <w:rsid w:val="00954C0D"/>
    <w:rsid w:val="0095563D"/>
    <w:rsid w:val="00955A10"/>
    <w:rsid w:val="00955E06"/>
    <w:rsid w:val="009571FF"/>
    <w:rsid w:val="00957704"/>
    <w:rsid w:val="009577FE"/>
    <w:rsid w:val="009602DF"/>
    <w:rsid w:val="009603AA"/>
    <w:rsid w:val="009618E6"/>
    <w:rsid w:val="009619E3"/>
    <w:rsid w:val="00961D57"/>
    <w:rsid w:val="009627B4"/>
    <w:rsid w:val="00962FB5"/>
    <w:rsid w:val="00963EFC"/>
    <w:rsid w:val="00963F1A"/>
    <w:rsid w:val="00963F62"/>
    <w:rsid w:val="00963FA7"/>
    <w:rsid w:val="0096435F"/>
    <w:rsid w:val="009646E6"/>
    <w:rsid w:val="009649A5"/>
    <w:rsid w:val="00964CFF"/>
    <w:rsid w:val="00964EBE"/>
    <w:rsid w:val="009652D1"/>
    <w:rsid w:val="0096541E"/>
    <w:rsid w:val="00965F0F"/>
    <w:rsid w:val="009665DB"/>
    <w:rsid w:val="009667CD"/>
    <w:rsid w:val="009668AA"/>
    <w:rsid w:val="00966993"/>
    <w:rsid w:val="00966A4F"/>
    <w:rsid w:val="00966B79"/>
    <w:rsid w:val="00967801"/>
    <w:rsid w:val="00967916"/>
    <w:rsid w:val="0096797E"/>
    <w:rsid w:val="00967E45"/>
    <w:rsid w:val="00967EB5"/>
    <w:rsid w:val="00970B22"/>
    <w:rsid w:val="009711A7"/>
    <w:rsid w:val="00971F1C"/>
    <w:rsid w:val="0097315E"/>
    <w:rsid w:val="009732B9"/>
    <w:rsid w:val="0097338E"/>
    <w:rsid w:val="00973AFD"/>
    <w:rsid w:val="009741F0"/>
    <w:rsid w:val="009751F9"/>
    <w:rsid w:val="009752C8"/>
    <w:rsid w:val="009756E6"/>
    <w:rsid w:val="009756F6"/>
    <w:rsid w:val="00975A2B"/>
    <w:rsid w:val="009760F8"/>
    <w:rsid w:val="00976197"/>
    <w:rsid w:val="0097620D"/>
    <w:rsid w:val="00976307"/>
    <w:rsid w:val="00976829"/>
    <w:rsid w:val="0097699D"/>
    <w:rsid w:val="00976D09"/>
    <w:rsid w:val="0097757E"/>
    <w:rsid w:val="009776F5"/>
    <w:rsid w:val="009779B6"/>
    <w:rsid w:val="00977CB3"/>
    <w:rsid w:val="00977FDF"/>
    <w:rsid w:val="009801E9"/>
    <w:rsid w:val="00980901"/>
    <w:rsid w:val="009809BF"/>
    <w:rsid w:val="00980D14"/>
    <w:rsid w:val="0098112B"/>
    <w:rsid w:val="00981497"/>
    <w:rsid w:val="0098179F"/>
    <w:rsid w:val="0098181E"/>
    <w:rsid w:val="00981887"/>
    <w:rsid w:val="00981DF5"/>
    <w:rsid w:val="0098224E"/>
    <w:rsid w:val="00982496"/>
    <w:rsid w:val="00982826"/>
    <w:rsid w:val="00982A6C"/>
    <w:rsid w:val="00982AF2"/>
    <w:rsid w:val="00982E22"/>
    <w:rsid w:val="0098379F"/>
    <w:rsid w:val="00983AD4"/>
    <w:rsid w:val="009849E4"/>
    <w:rsid w:val="0098522B"/>
    <w:rsid w:val="00985266"/>
    <w:rsid w:val="009859FC"/>
    <w:rsid w:val="00986635"/>
    <w:rsid w:val="00986A24"/>
    <w:rsid w:val="0098730A"/>
    <w:rsid w:val="0098763E"/>
    <w:rsid w:val="0098763F"/>
    <w:rsid w:val="00987E0C"/>
    <w:rsid w:val="0099042A"/>
    <w:rsid w:val="00990BF7"/>
    <w:rsid w:val="00990DD3"/>
    <w:rsid w:val="00991578"/>
    <w:rsid w:val="00991679"/>
    <w:rsid w:val="009919E3"/>
    <w:rsid w:val="00991CB2"/>
    <w:rsid w:val="00992A63"/>
    <w:rsid w:val="00993559"/>
    <w:rsid w:val="00993CED"/>
    <w:rsid w:val="00994E5F"/>
    <w:rsid w:val="009950B4"/>
    <w:rsid w:val="00995C80"/>
    <w:rsid w:val="00995D6C"/>
    <w:rsid w:val="00996063"/>
    <w:rsid w:val="00996AD6"/>
    <w:rsid w:val="00996DF7"/>
    <w:rsid w:val="00997AD5"/>
    <w:rsid w:val="00997F6F"/>
    <w:rsid w:val="009A07B2"/>
    <w:rsid w:val="009A0923"/>
    <w:rsid w:val="009A0AC3"/>
    <w:rsid w:val="009A0DE1"/>
    <w:rsid w:val="009A134B"/>
    <w:rsid w:val="009A1426"/>
    <w:rsid w:val="009A16ED"/>
    <w:rsid w:val="009A18A8"/>
    <w:rsid w:val="009A1C7C"/>
    <w:rsid w:val="009A1FD4"/>
    <w:rsid w:val="009A2659"/>
    <w:rsid w:val="009A269F"/>
    <w:rsid w:val="009A3635"/>
    <w:rsid w:val="009A3D6B"/>
    <w:rsid w:val="009A3DDB"/>
    <w:rsid w:val="009A3E9C"/>
    <w:rsid w:val="009A5209"/>
    <w:rsid w:val="009A58B5"/>
    <w:rsid w:val="009A61AC"/>
    <w:rsid w:val="009A62FF"/>
    <w:rsid w:val="009A6564"/>
    <w:rsid w:val="009A6FD4"/>
    <w:rsid w:val="009A7DF0"/>
    <w:rsid w:val="009B0202"/>
    <w:rsid w:val="009B036E"/>
    <w:rsid w:val="009B1380"/>
    <w:rsid w:val="009B1A07"/>
    <w:rsid w:val="009B1A5C"/>
    <w:rsid w:val="009B2095"/>
    <w:rsid w:val="009B228A"/>
    <w:rsid w:val="009B26CD"/>
    <w:rsid w:val="009B2EFE"/>
    <w:rsid w:val="009B4346"/>
    <w:rsid w:val="009B4CB5"/>
    <w:rsid w:val="009B4DC8"/>
    <w:rsid w:val="009B573B"/>
    <w:rsid w:val="009B6546"/>
    <w:rsid w:val="009B6B44"/>
    <w:rsid w:val="009B73CC"/>
    <w:rsid w:val="009B7C09"/>
    <w:rsid w:val="009B7FAF"/>
    <w:rsid w:val="009C027D"/>
    <w:rsid w:val="009C0473"/>
    <w:rsid w:val="009C059C"/>
    <w:rsid w:val="009C1383"/>
    <w:rsid w:val="009C1683"/>
    <w:rsid w:val="009C1713"/>
    <w:rsid w:val="009C171E"/>
    <w:rsid w:val="009C1D4B"/>
    <w:rsid w:val="009C26D9"/>
    <w:rsid w:val="009C2FE1"/>
    <w:rsid w:val="009C342A"/>
    <w:rsid w:val="009C36A4"/>
    <w:rsid w:val="009C3804"/>
    <w:rsid w:val="009C3A98"/>
    <w:rsid w:val="009C3B07"/>
    <w:rsid w:val="009C3B2A"/>
    <w:rsid w:val="009C3DF4"/>
    <w:rsid w:val="009C414D"/>
    <w:rsid w:val="009C44FD"/>
    <w:rsid w:val="009C45C4"/>
    <w:rsid w:val="009C4CE2"/>
    <w:rsid w:val="009C5417"/>
    <w:rsid w:val="009C5430"/>
    <w:rsid w:val="009C5C12"/>
    <w:rsid w:val="009C6405"/>
    <w:rsid w:val="009C6509"/>
    <w:rsid w:val="009C6594"/>
    <w:rsid w:val="009C669C"/>
    <w:rsid w:val="009C6A8F"/>
    <w:rsid w:val="009C7239"/>
    <w:rsid w:val="009C7705"/>
    <w:rsid w:val="009C79CD"/>
    <w:rsid w:val="009C7CF5"/>
    <w:rsid w:val="009C7D40"/>
    <w:rsid w:val="009D0899"/>
    <w:rsid w:val="009D1212"/>
    <w:rsid w:val="009D183E"/>
    <w:rsid w:val="009D1AE2"/>
    <w:rsid w:val="009D20F4"/>
    <w:rsid w:val="009D23BB"/>
    <w:rsid w:val="009D23E9"/>
    <w:rsid w:val="009D2BF0"/>
    <w:rsid w:val="009D2D47"/>
    <w:rsid w:val="009D3096"/>
    <w:rsid w:val="009D39D5"/>
    <w:rsid w:val="009D3A58"/>
    <w:rsid w:val="009D3C4D"/>
    <w:rsid w:val="009D3C98"/>
    <w:rsid w:val="009D3D57"/>
    <w:rsid w:val="009D44A7"/>
    <w:rsid w:val="009D4515"/>
    <w:rsid w:val="009D52E3"/>
    <w:rsid w:val="009D59A2"/>
    <w:rsid w:val="009D6682"/>
    <w:rsid w:val="009D682F"/>
    <w:rsid w:val="009D6A23"/>
    <w:rsid w:val="009D6D0D"/>
    <w:rsid w:val="009D75C8"/>
    <w:rsid w:val="009E07E7"/>
    <w:rsid w:val="009E1365"/>
    <w:rsid w:val="009E13BB"/>
    <w:rsid w:val="009E1B38"/>
    <w:rsid w:val="009E2699"/>
    <w:rsid w:val="009E2FBA"/>
    <w:rsid w:val="009E358B"/>
    <w:rsid w:val="009E381C"/>
    <w:rsid w:val="009E48D9"/>
    <w:rsid w:val="009E4C82"/>
    <w:rsid w:val="009E5356"/>
    <w:rsid w:val="009E553F"/>
    <w:rsid w:val="009E625D"/>
    <w:rsid w:val="009E6A08"/>
    <w:rsid w:val="009E7800"/>
    <w:rsid w:val="009E7BEE"/>
    <w:rsid w:val="009E7C3F"/>
    <w:rsid w:val="009E7C90"/>
    <w:rsid w:val="009F0559"/>
    <w:rsid w:val="009F060B"/>
    <w:rsid w:val="009F071B"/>
    <w:rsid w:val="009F0F5C"/>
    <w:rsid w:val="009F16CB"/>
    <w:rsid w:val="009F22D8"/>
    <w:rsid w:val="009F2937"/>
    <w:rsid w:val="009F2CE0"/>
    <w:rsid w:val="009F3072"/>
    <w:rsid w:val="009F315E"/>
    <w:rsid w:val="009F3BE0"/>
    <w:rsid w:val="009F3C56"/>
    <w:rsid w:val="009F453A"/>
    <w:rsid w:val="009F49CE"/>
    <w:rsid w:val="009F4D89"/>
    <w:rsid w:val="009F4F66"/>
    <w:rsid w:val="009F4F9A"/>
    <w:rsid w:val="009F4FFC"/>
    <w:rsid w:val="009F5256"/>
    <w:rsid w:val="009F59B9"/>
    <w:rsid w:val="009F5EF9"/>
    <w:rsid w:val="009F5FB0"/>
    <w:rsid w:val="009F607E"/>
    <w:rsid w:val="009F63C5"/>
    <w:rsid w:val="009F663C"/>
    <w:rsid w:val="009F66AC"/>
    <w:rsid w:val="009F674B"/>
    <w:rsid w:val="009F6F90"/>
    <w:rsid w:val="009F742E"/>
    <w:rsid w:val="009F7E00"/>
    <w:rsid w:val="00A0166B"/>
    <w:rsid w:val="00A017D1"/>
    <w:rsid w:val="00A01B49"/>
    <w:rsid w:val="00A02402"/>
    <w:rsid w:val="00A0273E"/>
    <w:rsid w:val="00A035C7"/>
    <w:rsid w:val="00A0519D"/>
    <w:rsid w:val="00A05B7E"/>
    <w:rsid w:val="00A05DA5"/>
    <w:rsid w:val="00A05F30"/>
    <w:rsid w:val="00A0709C"/>
    <w:rsid w:val="00A0744D"/>
    <w:rsid w:val="00A078F5"/>
    <w:rsid w:val="00A07BDC"/>
    <w:rsid w:val="00A10279"/>
    <w:rsid w:val="00A10550"/>
    <w:rsid w:val="00A10C41"/>
    <w:rsid w:val="00A11070"/>
    <w:rsid w:val="00A11D84"/>
    <w:rsid w:val="00A11FBC"/>
    <w:rsid w:val="00A124AC"/>
    <w:rsid w:val="00A12829"/>
    <w:rsid w:val="00A13344"/>
    <w:rsid w:val="00A13C6A"/>
    <w:rsid w:val="00A14486"/>
    <w:rsid w:val="00A14682"/>
    <w:rsid w:val="00A14F6B"/>
    <w:rsid w:val="00A15232"/>
    <w:rsid w:val="00A15584"/>
    <w:rsid w:val="00A15CF1"/>
    <w:rsid w:val="00A15F4C"/>
    <w:rsid w:val="00A16D45"/>
    <w:rsid w:val="00A17326"/>
    <w:rsid w:val="00A176D1"/>
    <w:rsid w:val="00A177A3"/>
    <w:rsid w:val="00A17BAA"/>
    <w:rsid w:val="00A17BC3"/>
    <w:rsid w:val="00A17FA2"/>
    <w:rsid w:val="00A20A32"/>
    <w:rsid w:val="00A224C1"/>
    <w:rsid w:val="00A23102"/>
    <w:rsid w:val="00A23358"/>
    <w:rsid w:val="00A23798"/>
    <w:rsid w:val="00A24AB4"/>
    <w:rsid w:val="00A24F0C"/>
    <w:rsid w:val="00A250BF"/>
    <w:rsid w:val="00A250E6"/>
    <w:rsid w:val="00A25F3D"/>
    <w:rsid w:val="00A261CD"/>
    <w:rsid w:val="00A26200"/>
    <w:rsid w:val="00A26A35"/>
    <w:rsid w:val="00A2757A"/>
    <w:rsid w:val="00A27E09"/>
    <w:rsid w:val="00A27E31"/>
    <w:rsid w:val="00A27F9D"/>
    <w:rsid w:val="00A30494"/>
    <w:rsid w:val="00A30B2A"/>
    <w:rsid w:val="00A3120D"/>
    <w:rsid w:val="00A3154B"/>
    <w:rsid w:val="00A319C2"/>
    <w:rsid w:val="00A32420"/>
    <w:rsid w:val="00A32A28"/>
    <w:rsid w:val="00A3314D"/>
    <w:rsid w:val="00A3382A"/>
    <w:rsid w:val="00A3396B"/>
    <w:rsid w:val="00A342E3"/>
    <w:rsid w:val="00A3464B"/>
    <w:rsid w:val="00A35607"/>
    <w:rsid w:val="00A35BDF"/>
    <w:rsid w:val="00A35C2D"/>
    <w:rsid w:val="00A35C4B"/>
    <w:rsid w:val="00A362D0"/>
    <w:rsid w:val="00A367BD"/>
    <w:rsid w:val="00A36C5F"/>
    <w:rsid w:val="00A378E1"/>
    <w:rsid w:val="00A40287"/>
    <w:rsid w:val="00A40472"/>
    <w:rsid w:val="00A4182A"/>
    <w:rsid w:val="00A41B1A"/>
    <w:rsid w:val="00A41DF9"/>
    <w:rsid w:val="00A420D9"/>
    <w:rsid w:val="00A420EC"/>
    <w:rsid w:val="00A421ED"/>
    <w:rsid w:val="00A425CF"/>
    <w:rsid w:val="00A43040"/>
    <w:rsid w:val="00A43A08"/>
    <w:rsid w:val="00A4406A"/>
    <w:rsid w:val="00A44AF5"/>
    <w:rsid w:val="00A455E9"/>
    <w:rsid w:val="00A45B82"/>
    <w:rsid w:val="00A45FCE"/>
    <w:rsid w:val="00A46EA2"/>
    <w:rsid w:val="00A47CD0"/>
    <w:rsid w:val="00A47F56"/>
    <w:rsid w:val="00A47F69"/>
    <w:rsid w:val="00A50401"/>
    <w:rsid w:val="00A50CB9"/>
    <w:rsid w:val="00A51A61"/>
    <w:rsid w:val="00A5254A"/>
    <w:rsid w:val="00A5385F"/>
    <w:rsid w:val="00A54CCA"/>
    <w:rsid w:val="00A55289"/>
    <w:rsid w:val="00A55DC1"/>
    <w:rsid w:val="00A56014"/>
    <w:rsid w:val="00A5605A"/>
    <w:rsid w:val="00A56474"/>
    <w:rsid w:val="00A56CBC"/>
    <w:rsid w:val="00A60785"/>
    <w:rsid w:val="00A60A90"/>
    <w:rsid w:val="00A6148B"/>
    <w:rsid w:val="00A61BAA"/>
    <w:rsid w:val="00A620CB"/>
    <w:rsid w:val="00A628A6"/>
    <w:rsid w:val="00A62BAD"/>
    <w:rsid w:val="00A6300D"/>
    <w:rsid w:val="00A6328F"/>
    <w:rsid w:val="00A63B9B"/>
    <w:rsid w:val="00A6425B"/>
    <w:rsid w:val="00A64DCA"/>
    <w:rsid w:val="00A652B4"/>
    <w:rsid w:val="00A65FC0"/>
    <w:rsid w:val="00A6626E"/>
    <w:rsid w:val="00A663ED"/>
    <w:rsid w:val="00A6667E"/>
    <w:rsid w:val="00A668EA"/>
    <w:rsid w:val="00A672C7"/>
    <w:rsid w:val="00A67685"/>
    <w:rsid w:val="00A700BD"/>
    <w:rsid w:val="00A700F6"/>
    <w:rsid w:val="00A70318"/>
    <w:rsid w:val="00A7053B"/>
    <w:rsid w:val="00A709F9"/>
    <w:rsid w:val="00A71066"/>
    <w:rsid w:val="00A71342"/>
    <w:rsid w:val="00A715C7"/>
    <w:rsid w:val="00A71F73"/>
    <w:rsid w:val="00A71FCE"/>
    <w:rsid w:val="00A72875"/>
    <w:rsid w:val="00A72BEA"/>
    <w:rsid w:val="00A73260"/>
    <w:rsid w:val="00A73305"/>
    <w:rsid w:val="00A7342B"/>
    <w:rsid w:val="00A74055"/>
    <w:rsid w:val="00A745FE"/>
    <w:rsid w:val="00A748FB"/>
    <w:rsid w:val="00A74B51"/>
    <w:rsid w:val="00A74F8C"/>
    <w:rsid w:val="00A750A6"/>
    <w:rsid w:val="00A750CA"/>
    <w:rsid w:val="00A76065"/>
    <w:rsid w:val="00A7623E"/>
    <w:rsid w:val="00A76300"/>
    <w:rsid w:val="00A77DD5"/>
    <w:rsid w:val="00A80295"/>
    <w:rsid w:val="00A80652"/>
    <w:rsid w:val="00A80DC1"/>
    <w:rsid w:val="00A81698"/>
    <w:rsid w:val="00A818B4"/>
    <w:rsid w:val="00A81DA3"/>
    <w:rsid w:val="00A82D14"/>
    <w:rsid w:val="00A82D41"/>
    <w:rsid w:val="00A8319E"/>
    <w:rsid w:val="00A835E3"/>
    <w:rsid w:val="00A83B85"/>
    <w:rsid w:val="00A83BCD"/>
    <w:rsid w:val="00A84D76"/>
    <w:rsid w:val="00A85400"/>
    <w:rsid w:val="00A85885"/>
    <w:rsid w:val="00A85E88"/>
    <w:rsid w:val="00A85EC1"/>
    <w:rsid w:val="00A8611B"/>
    <w:rsid w:val="00A866B6"/>
    <w:rsid w:val="00A903AC"/>
    <w:rsid w:val="00A9092E"/>
    <w:rsid w:val="00A9096A"/>
    <w:rsid w:val="00A90BDA"/>
    <w:rsid w:val="00A914FE"/>
    <w:rsid w:val="00A9168B"/>
    <w:rsid w:val="00A92A47"/>
    <w:rsid w:val="00A92BE9"/>
    <w:rsid w:val="00A9319B"/>
    <w:rsid w:val="00A93359"/>
    <w:rsid w:val="00A93759"/>
    <w:rsid w:val="00A93AF3"/>
    <w:rsid w:val="00A93FBB"/>
    <w:rsid w:val="00A94650"/>
    <w:rsid w:val="00A947E4"/>
    <w:rsid w:val="00A951FA"/>
    <w:rsid w:val="00A9567B"/>
    <w:rsid w:val="00A95686"/>
    <w:rsid w:val="00A964D9"/>
    <w:rsid w:val="00A9662A"/>
    <w:rsid w:val="00A96745"/>
    <w:rsid w:val="00A96C35"/>
    <w:rsid w:val="00A9733D"/>
    <w:rsid w:val="00A9749B"/>
    <w:rsid w:val="00A974A7"/>
    <w:rsid w:val="00A974E8"/>
    <w:rsid w:val="00A97993"/>
    <w:rsid w:val="00AA0307"/>
    <w:rsid w:val="00AA06BA"/>
    <w:rsid w:val="00AA0C93"/>
    <w:rsid w:val="00AA0F40"/>
    <w:rsid w:val="00AA1983"/>
    <w:rsid w:val="00AA1FB5"/>
    <w:rsid w:val="00AA2121"/>
    <w:rsid w:val="00AA2DA2"/>
    <w:rsid w:val="00AA36E2"/>
    <w:rsid w:val="00AA4A73"/>
    <w:rsid w:val="00AA616E"/>
    <w:rsid w:val="00AA7561"/>
    <w:rsid w:val="00AA7A47"/>
    <w:rsid w:val="00AA7CB9"/>
    <w:rsid w:val="00AB0238"/>
    <w:rsid w:val="00AB15F9"/>
    <w:rsid w:val="00AB1B31"/>
    <w:rsid w:val="00AB1D6B"/>
    <w:rsid w:val="00AB236C"/>
    <w:rsid w:val="00AB247B"/>
    <w:rsid w:val="00AB2541"/>
    <w:rsid w:val="00AB25F6"/>
    <w:rsid w:val="00AB35F7"/>
    <w:rsid w:val="00AB3C30"/>
    <w:rsid w:val="00AB3E25"/>
    <w:rsid w:val="00AB3FCE"/>
    <w:rsid w:val="00AB4598"/>
    <w:rsid w:val="00AB48B6"/>
    <w:rsid w:val="00AB5C07"/>
    <w:rsid w:val="00AB60D1"/>
    <w:rsid w:val="00AB60D8"/>
    <w:rsid w:val="00AB68BC"/>
    <w:rsid w:val="00AB6D7A"/>
    <w:rsid w:val="00AB7271"/>
    <w:rsid w:val="00AB7A54"/>
    <w:rsid w:val="00AC0C8D"/>
    <w:rsid w:val="00AC0EA5"/>
    <w:rsid w:val="00AC0EE7"/>
    <w:rsid w:val="00AC0FDD"/>
    <w:rsid w:val="00AC1789"/>
    <w:rsid w:val="00AC1DED"/>
    <w:rsid w:val="00AC2028"/>
    <w:rsid w:val="00AC2611"/>
    <w:rsid w:val="00AC2EFD"/>
    <w:rsid w:val="00AC2F78"/>
    <w:rsid w:val="00AC306E"/>
    <w:rsid w:val="00AC3DF7"/>
    <w:rsid w:val="00AC4296"/>
    <w:rsid w:val="00AC4C51"/>
    <w:rsid w:val="00AC591A"/>
    <w:rsid w:val="00AC5ED3"/>
    <w:rsid w:val="00AC6662"/>
    <w:rsid w:val="00AC69B0"/>
    <w:rsid w:val="00AC6C86"/>
    <w:rsid w:val="00AC75CB"/>
    <w:rsid w:val="00AC7A61"/>
    <w:rsid w:val="00AC7AFF"/>
    <w:rsid w:val="00AD0655"/>
    <w:rsid w:val="00AD07D4"/>
    <w:rsid w:val="00AD0D05"/>
    <w:rsid w:val="00AD2073"/>
    <w:rsid w:val="00AD228D"/>
    <w:rsid w:val="00AD25D5"/>
    <w:rsid w:val="00AD2B57"/>
    <w:rsid w:val="00AD30D7"/>
    <w:rsid w:val="00AD3C12"/>
    <w:rsid w:val="00AD4389"/>
    <w:rsid w:val="00AD4AA2"/>
    <w:rsid w:val="00AD4FDF"/>
    <w:rsid w:val="00AD5F5E"/>
    <w:rsid w:val="00AD6699"/>
    <w:rsid w:val="00AD6A92"/>
    <w:rsid w:val="00AD731F"/>
    <w:rsid w:val="00AE0A72"/>
    <w:rsid w:val="00AE0C7D"/>
    <w:rsid w:val="00AE12BE"/>
    <w:rsid w:val="00AE1382"/>
    <w:rsid w:val="00AE1423"/>
    <w:rsid w:val="00AE14FD"/>
    <w:rsid w:val="00AE16BD"/>
    <w:rsid w:val="00AE199E"/>
    <w:rsid w:val="00AE2253"/>
    <w:rsid w:val="00AE24D4"/>
    <w:rsid w:val="00AE2BE4"/>
    <w:rsid w:val="00AE2F80"/>
    <w:rsid w:val="00AE41BF"/>
    <w:rsid w:val="00AE4221"/>
    <w:rsid w:val="00AE450C"/>
    <w:rsid w:val="00AE4724"/>
    <w:rsid w:val="00AE48D9"/>
    <w:rsid w:val="00AE519C"/>
    <w:rsid w:val="00AE6242"/>
    <w:rsid w:val="00AE65D5"/>
    <w:rsid w:val="00AE6FB4"/>
    <w:rsid w:val="00AE778A"/>
    <w:rsid w:val="00AF01E8"/>
    <w:rsid w:val="00AF059F"/>
    <w:rsid w:val="00AF1476"/>
    <w:rsid w:val="00AF1DF0"/>
    <w:rsid w:val="00AF1E56"/>
    <w:rsid w:val="00AF251F"/>
    <w:rsid w:val="00AF2670"/>
    <w:rsid w:val="00AF2B63"/>
    <w:rsid w:val="00AF2BDC"/>
    <w:rsid w:val="00AF2C1E"/>
    <w:rsid w:val="00AF3001"/>
    <w:rsid w:val="00AF340B"/>
    <w:rsid w:val="00AF346B"/>
    <w:rsid w:val="00AF36A0"/>
    <w:rsid w:val="00AF3A4E"/>
    <w:rsid w:val="00AF3B6F"/>
    <w:rsid w:val="00AF3CDD"/>
    <w:rsid w:val="00AF3E39"/>
    <w:rsid w:val="00AF4ABD"/>
    <w:rsid w:val="00AF4DA5"/>
    <w:rsid w:val="00AF50F6"/>
    <w:rsid w:val="00AF54D5"/>
    <w:rsid w:val="00AF5FBE"/>
    <w:rsid w:val="00AF6446"/>
    <w:rsid w:val="00AF6553"/>
    <w:rsid w:val="00AF6730"/>
    <w:rsid w:val="00AF6F95"/>
    <w:rsid w:val="00AF7418"/>
    <w:rsid w:val="00AF76D3"/>
    <w:rsid w:val="00AF7744"/>
    <w:rsid w:val="00AF7859"/>
    <w:rsid w:val="00AF79E7"/>
    <w:rsid w:val="00AF7B2F"/>
    <w:rsid w:val="00AF7B9E"/>
    <w:rsid w:val="00AF7D37"/>
    <w:rsid w:val="00B00252"/>
    <w:rsid w:val="00B01076"/>
    <w:rsid w:val="00B012D6"/>
    <w:rsid w:val="00B0183E"/>
    <w:rsid w:val="00B01A73"/>
    <w:rsid w:val="00B02ADA"/>
    <w:rsid w:val="00B04676"/>
    <w:rsid w:val="00B0482C"/>
    <w:rsid w:val="00B04DE7"/>
    <w:rsid w:val="00B05187"/>
    <w:rsid w:val="00B05739"/>
    <w:rsid w:val="00B05D8A"/>
    <w:rsid w:val="00B06248"/>
    <w:rsid w:val="00B067F3"/>
    <w:rsid w:val="00B0681A"/>
    <w:rsid w:val="00B06CB3"/>
    <w:rsid w:val="00B078C2"/>
    <w:rsid w:val="00B07BF3"/>
    <w:rsid w:val="00B07D85"/>
    <w:rsid w:val="00B1027F"/>
    <w:rsid w:val="00B1056D"/>
    <w:rsid w:val="00B10A65"/>
    <w:rsid w:val="00B10C84"/>
    <w:rsid w:val="00B10EC5"/>
    <w:rsid w:val="00B10F3E"/>
    <w:rsid w:val="00B10FD6"/>
    <w:rsid w:val="00B11781"/>
    <w:rsid w:val="00B11B56"/>
    <w:rsid w:val="00B11DAF"/>
    <w:rsid w:val="00B11DEE"/>
    <w:rsid w:val="00B1227E"/>
    <w:rsid w:val="00B129C2"/>
    <w:rsid w:val="00B131BB"/>
    <w:rsid w:val="00B132EE"/>
    <w:rsid w:val="00B13497"/>
    <w:rsid w:val="00B138F6"/>
    <w:rsid w:val="00B13A3B"/>
    <w:rsid w:val="00B14059"/>
    <w:rsid w:val="00B1444D"/>
    <w:rsid w:val="00B1446C"/>
    <w:rsid w:val="00B14492"/>
    <w:rsid w:val="00B14A36"/>
    <w:rsid w:val="00B14AF1"/>
    <w:rsid w:val="00B14ED1"/>
    <w:rsid w:val="00B15404"/>
    <w:rsid w:val="00B1549E"/>
    <w:rsid w:val="00B154CE"/>
    <w:rsid w:val="00B15C13"/>
    <w:rsid w:val="00B16112"/>
    <w:rsid w:val="00B1612D"/>
    <w:rsid w:val="00B16324"/>
    <w:rsid w:val="00B165E0"/>
    <w:rsid w:val="00B1666C"/>
    <w:rsid w:val="00B16686"/>
    <w:rsid w:val="00B16B00"/>
    <w:rsid w:val="00B16B55"/>
    <w:rsid w:val="00B174B4"/>
    <w:rsid w:val="00B204AF"/>
    <w:rsid w:val="00B20FC0"/>
    <w:rsid w:val="00B211BE"/>
    <w:rsid w:val="00B212F4"/>
    <w:rsid w:val="00B2203D"/>
    <w:rsid w:val="00B22E15"/>
    <w:rsid w:val="00B230C4"/>
    <w:rsid w:val="00B23331"/>
    <w:rsid w:val="00B23746"/>
    <w:rsid w:val="00B239DD"/>
    <w:rsid w:val="00B240C5"/>
    <w:rsid w:val="00B24A5A"/>
    <w:rsid w:val="00B24F6A"/>
    <w:rsid w:val="00B2560A"/>
    <w:rsid w:val="00B25D07"/>
    <w:rsid w:val="00B268A9"/>
    <w:rsid w:val="00B26B86"/>
    <w:rsid w:val="00B26C41"/>
    <w:rsid w:val="00B27074"/>
    <w:rsid w:val="00B273C5"/>
    <w:rsid w:val="00B27BB2"/>
    <w:rsid w:val="00B27E81"/>
    <w:rsid w:val="00B27EFF"/>
    <w:rsid w:val="00B301FE"/>
    <w:rsid w:val="00B31EF8"/>
    <w:rsid w:val="00B33238"/>
    <w:rsid w:val="00B334F1"/>
    <w:rsid w:val="00B33A0E"/>
    <w:rsid w:val="00B35827"/>
    <w:rsid w:val="00B35D45"/>
    <w:rsid w:val="00B36002"/>
    <w:rsid w:val="00B3664B"/>
    <w:rsid w:val="00B36F30"/>
    <w:rsid w:val="00B37094"/>
    <w:rsid w:val="00B37815"/>
    <w:rsid w:val="00B4001F"/>
    <w:rsid w:val="00B400B9"/>
    <w:rsid w:val="00B40182"/>
    <w:rsid w:val="00B4025D"/>
    <w:rsid w:val="00B405A8"/>
    <w:rsid w:val="00B409F5"/>
    <w:rsid w:val="00B40CEB"/>
    <w:rsid w:val="00B40ED4"/>
    <w:rsid w:val="00B41035"/>
    <w:rsid w:val="00B4103F"/>
    <w:rsid w:val="00B41CF2"/>
    <w:rsid w:val="00B42197"/>
    <w:rsid w:val="00B42315"/>
    <w:rsid w:val="00B42340"/>
    <w:rsid w:val="00B42995"/>
    <w:rsid w:val="00B42A52"/>
    <w:rsid w:val="00B436A6"/>
    <w:rsid w:val="00B43E46"/>
    <w:rsid w:val="00B45E2E"/>
    <w:rsid w:val="00B45FC2"/>
    <w:rsid w:val="00B4698F"/>
    <w:rsid w:val="00B4702F"/>
    <w:rsid w:val="00B47367"/>
    <w:rsid w:val="00B473A4"/>
    <w:rsid w:val="00B4753B"/>
    <w:rsid w:val="00B47C2F"/>
    <w:rsid w:val="00B47D16"/>
    <w:rsid w:val="00B507DA"/>
    <w:rsid w:val="00B50D80"/>
    <w:rsid w:val="00B51307"/>
    <w:rsid w:val="00B51352"/>
    <w:rsid w:val="00B515E3"/>
    <w:rsid w:val="00B51632"/>
    <w:rsid w:val="00B5264F"/>
    <w:rsid w:val="00B53018"/>
    <w:rsid w:val="00B533A8"/>
    <w:rsid w:val="00B5379E"/>
    <w:rsid w:val="00B53AAC"/>
    <w:rsid w:val="00B5478A"/>
    <w:rsid w:val="00B54A86"/>
    <w:rsid w:val="00B54CDD"/>
    <w:rsid w:val="00B54F22"/>
    <w:rsid w:val="00B54F41"/>
    <w:rsid w:val="00B55786"/>
    <w:rsid w:val="00B56909"/>
    <w:rsid w:val="00B5717B"/>
    <w:rsid w:val="00B606D8"/>
    <w:rsid w:val="00B60DF1"/>
    <w:rsid w:val="00B61020"/>
    <w:rsid w:val="00B617F7"/>
    <w:rsid w:val="00B618A9"/>
    <w:rsid w:val="00B619D0"/>
    <w:rsid w:val="00B61C8E"/>
    <w:rsid w:val="00B61E23"/>
    <w:rsid w:val="00B626B4"/>
    <w:rsid w:val="00B62C42"/>
    <w:rsid w:val="00B6340C"/>
    <w:rsid w:val="00B636AC"/>
    <w:rsid w:val="00B63FD0"/>
    <w:rsid w:val="00B64369"/>
    <w:rsid w:val="00B643C4"/>
    <w:rsid w:val="00B64FA8"/>
    <w:rsid w:val="00B657A3"/>
    <w:rsid w:val="00B6590C"/>
    <w:rsid w:val="00B65DEC"/>
    <w:rsid w:val="00B671D1"/>
    <w:rsid w:val="00B67E3E"/>
    <w:rsid w:val="00B67E65"/>
    <w:rsid w:val="00B701F4"/>
    <w:rsid w:val="00B70652"/>
    <w:rsid w:val="00B70D3D"/>
    <w:rsid w:val="00B70DC4"/>
    <w:rsid w:val="00B70EFA"/>
    <w:rsid w:val="00B71076"/>
    <w:rsid w:val="00B715EC"/>
    <w:rsid w:val="00B72B11"/>
    <w:rsid w:val="00B73140"/>
    <w:rsid w:val="00B731D5"/>
    <w:rsid w:val="00B73C0A"/>
    <w:rsid w:val="00B758AB"/>
    <w:rsid w:val="00B759BA"/>
    <w:rsid w:val="00B76381"/>
    <w:rsid w:val="00B7678E"/>
    <w:rsid w:val="00B767B8"/>
    <w:rsid w:val="00B768F9"/>
    <w:rsid w:val="00B76C88"/>
    <w:rsid w:val="00B76DF1"/>
    <w:rsid w:val="00B76E87"/>
    <w:rsid w:val="00B76F5D"/>
    <w:rsid w:val="00B77630"/>
    <w:rsid w:val="00B77D3C"/>
    <w:rsid w:val="00B80E5D"/>
    <w:rsid w:val="00B81041"/>
    <w:rsid w:val="00B814A0"/>
    <w:rsid w:val="00B8199F"/>
    <w:rsid w:val="00B81B5B"/>
    <w:rsid w:val="00B81C6E"/>
    <w:rsid w:val="00B82549"/>
    <w:rsid w:val="00B85C30"/>
    <w:rsid w:val="00B85FF2"/>
    <w:rsid w:val="00B86225"/>
    <w:rsid w:val="00B867D3"/>
    <w:rsid w:val="00B86C5D"/>
    <w:rsid w:val="00B87BEC"/>
    <w:rsid w:val="00B90C40"/>
    <w:rsid w:val="00B910E0"/>
    <w:rsid w:val="00B91290"/>
    <w:rsid w:val="00B91352"/>
    <w:rsid w:val="00B91CA5"/>
    <w:rsid w:val="00B924BC"/>
    <w:rsid w:val="00B92932"/>
    <w:rsid w:val="00B92AB5"/>
    <w:rsid w:val="00B933C9"/>
    <w:rsid w:val="00B939B5"/>
    <w:rsid w:val="00B93DA8"/>
    <w:rsid w:val="00B93DE5"/>
    <w:rsid w:val="00B9402E"/>
    <w:rsid w:val="00B940F1"/>
    <w:rsid w:val="00B94A43"/>
    <w:rsid w:val="00B9509E"/>
    <w:rsid w:val="00B95336"/>
    <w:rsid w:val="00B95B5E"/>
    <w:rsid w:val="00B95D4A"/>
    <w:rsid w:val="00B96179"/>
    <w:rsid w:val="00B96308"/>
    <w:rsid w:val="00B96566"/>
    <w:rsid w:val="00B9678C"/>
    <w:rsid w:val="00B967E6"/>
    <w:rsid w:val="00B9789A"/>
    <w:rsid w:val="00B97CDD"/>
    <w:rsid w:val="00BA0B0B"/>
    <w:rsid w:val="00BA0B18"/>
    <w:rsid w:val="00BA0E10"/>
    <w:rsid w:val="00BA1155"/>
    <w:rsid w:val="00BA2688"/>
    <w:rsid w:val="00BA2D56"/>
    <w:rsid w:val="00BA30E4"/>
    <w:rsid w:val="00BA3201"/>
    <w:rsid w:val="00BA35CD"/>
    <w:rsid w:val="00BA4585"/>
    <w:rsid w:val="00BA4AA1"/>
    <w:rsid w:val="00BA4BD5"/>
    <w:rsid w:val="00BA5A39"/>
    <w:rsid w:val="00BA5C9A"/>
    <w:rsid w:val="00BA5D9D"/>
    <w:rsid w:val="00BA5F8B"/>
    <w:rsid w:val="00BA62A9"/>
    <w:rsid w:val="00BA6B9D"/>
    <w:rsid w:val="00BA6E6D"/>
    <w:rsid w:val="00BA6FCA"/>
    <w:rsid w:val="00BA7094"/>
    <w:rsid w:val="00BA759F"/>
    <w:rsid w:val="00BA78C6"/>
    <w:rsid w:val="00BA7A13"/>
    <w:rsid w:val="00BA7D5C"/>
    <w:rsid w:val="00BB021A"/>
    <w:rsid w:val="00BB10AF"/>
    <w:rsid w:val="00BB14F9"/>
    <w:rsid w:val="00BB1668"/>
    <w:rsid w:val="00BB1688"/>
    <w:rsid w:val="00BB16BC"/>
    <w:rsid w:val="00BB2CE2"/>
    <w:rsid w:val="00BB5485"/>
    <w:rsid w:val="00BB56A1"/>
    <w:rsid w:val="00BB5D20"/>
    <w:rsid w:val="00BB600C"/>
    <w:rsid w:val="00BB6179"/>
    <w:rsid w:val="00BB7DB2"/>
    <w:rsid w:val="00BB7DD8"/>
    <w:rsid w:val="00BC00B0"/>
    <w:rsid w:val="00BC07BC"/>
    <w:rsid w:val="00BC084E"/>
    <w:rsid w:val="00BC08FA"/>
    <w:rsid w:val="00BC0B04"/>
    <w:rsid w:val="00BC0B93"/>
    <w:rsid w:val="00BC0E35"/>
    <w:rsid w:val="00BC0E86"/>
    <w:rsid w:val="00BC1003"/>
    <w:rsid w:val="00BC1254"/>
    <w:rsid w:val="00BC1A16"/>
    <w:rsid w:val="00BC1FB5"/>
    <w:rsid w:val="00BC2CD9"/>
    <w:rsid w:val="00BC336C"/>
    <w:rsid w:val="00BC38EF"/>
    <w:rsid w:val="00BC3CA3"/>
    <w:rsid w:val="00BC44FE"/>
    <w:rsid w:val="00BC45A3"/>
    <w:rsid w:val="00BC4988"/>
    <w:rsid w:val="00BC57F7"/>
    <w:rsid w:val="00BC5BB7"/>
    <w:rsid w:val="00BC5C72"/>
    <w:rsid w:val="00BC5E31"/>
    <w:rsid w:val="00BC5F9A"/>
    <w:rsid w:val="00BC70E8"/>
    <w:rsid w:val="00BC74CF"/>
    <w:rsid w:val="00BC7985"/>
    <w:rsid w:val="00BD006D"/>
    <w:rsid w:val="00BD0447"/>
    <w:rsid w:val="00BD04D0"/>
    <w:rsid w:val="00BD05BF"/>
    <w:rsid w:val="00BD0B29"/>
    <w:rsid w:val="00BD1F09"/>
    <w:rsid w:val="00BD2478"/>
    <w:rsid w:val="00BD2758"/>
    <w:rsid w:val="00BD27D9"/>
    <w:rsid w:val="00BD316A"/>
    <w:rsid w:val="00BD3D93"/>
    <w:rsid w:val="00BD3EC7"/>
    <w:rsid w:val="00BD54B4"/>
    <w:rsid w:val="00BD57F1"/>
    <w:rsid w:val="00BD582F"/>
    <w:rsid w:val="00BD6AFF"/>
    <w:rsid w:val="00BD6E8F"/>
    <w:rsid w:val="00BD78D9"/>
    <w:rsid w:val="00BE006E"/>
    <w:rsid w:val="00BE04A4"/>
    <w:rsid w:val="00BE0A53"/>
    <w:rsid w:val="00BE0DB6"/>
    <w:rsid w:val="00BE1781"/>
    <w:rsid w:val="00BE1AF7"/>
    <w:rsid w:val="00BE1DFB"/>
    <w:rsid w:val="00BE1FE2"/>
    <w:rsid w:val="00BE2BF4"/>
    <w:rsid w:val="00BE2D36"/>
    <w:rsid w:val="00BE3307"/>
    <w:rsid w:val="00BE330C"/>
    <w:rsid w:val="00BE3990"/>
    <w:rsid w:val="00BE3BFF"/>
    <w:rsid w:val="00BE4B56"/>
    <w:rsid w:val="00BE4C08"/>
    <w:rsid w:val="00BE5871"/>
    <w:rsid w:val="00BE5BC5"/>
    <w:rsid w:val="00BE5E8B"/>
    <w:rsid w:val="00BE624A"/>
    <w:rsid w:val="00BE66F2"/>
    <w:rsid w:val="00BE784E"/>
    <w:rsid w:val="00BE78EA"/>
    <w:rsid w:val="00BE7AAD"/>
    <w:rsid w:val="00BF01DE"/>
    <w:rsid w:val="00BF0A6D"/>
    <w:rsid w:val="00BF0AC9"/>
    <w:rsid w:val="00BF0EB0"/>
    <w:rsid w:val="00BF175E"/>
    <w:rsid w:val="00BF17CC"/>
    <w:rsid w:val="00BF1F3F"/>
    <w:rsid w:val="00BF2222"/>
    <w:rsid w:val="00BF30C6"/>
    <w:rsid w:val="00BF333E"/>
    <w:rsid w:val="00BF4359"/>
    <w:rsid w:val="00BF4665"/>
    <w:rsid w:val="00BF4EA9"/>
    <w:rsid w:val="00BF5361"/>
    <w:rsid w:val="00BF55C2"/>
    <w:rsid w:val="00BF585D"/>
    <w:rsid w:val="00BF5EB7"/>
    <w:rsid w:val="00BF69ED"/>
    <w:rsid w:val="00BF6A40"/>
    <w:rsid w:val="00BF6DC8"/>
    <w:rsid w:val="00BF6DE2"/>
    <w:rsid w:val="00BF6E52"/>
    <w:rsid w:val="00BF72CA"/>
    <w:rsid w:val="00BF732E"/>
    <w:rsid w:val="00BF7339"/>
    <w:rsid w:val="00BF74C8"/>
    <w:rsid w:val="00BF78A0"/>
    <w:rsid w:val="00BF7F05"/>
    <w:rsid w:val="00BF7FE2"/>
    <w:rsid w:val="00C00028"/>
    <w:rsid w:val="00C006E5"/>
    <w:rsid w:val="00C00749"/>
    <w:rsid w:val="00C00A1A"/>
    <w:rsid w:val="00C00A5D"/>
    <w:rsid w:val="00C01502"/>
    <w:rsid w:val="00C01C1E"/>
    <w:rsid w:val="00C0312A"/>
    <w:rsid w:val="00C03AA5"/>
    <w:rsid w:val="00C0443D"/>
    <w:rsid w:val="00C044A9"/>
    <w:rsid w:val="00C04D4C"/>
    <w:rsid w:val="00C04F37"/>
    <w:rsid w:val="00C05194"/>
    <w:rsid w:val="00C0540D"/>
    <w:rsid w:val="00C05A64"/>
    <w:rsid w:val="00C06705"/>
    <w:rsid w:val="00C068FA"/>
    <w:rsid w:val="00C06D32"/>
    <w:rsid w:val="00C06D39"/>
    <w:rsid w:val="00C06EF9"/>
    <w:rsid w:val="00C07074"/>
    <w:rsid w:val="00C10B57"/>
    <w:rsid w:val="00C118F6"/>
    <w:rsid w:val="00C11AD1"/>
    <w:rsid w:val="00C11BF1"/>
    <w:rsid w:val="00C11C68"/>
    <w:rsid w:val="00C128CE"/>
    <w:rsid w:val="00C129A7"/>
    <w:rsid w:val="00C1412D"/>
    <w:rsid w:val="00C14338"/>
    <w:rsid w:val="00C144FF"/>
    <w:rsid w:val="00C145EE"/>
    <w:rsid w:val="00C14A1F"/>
    <w:rsid w:val="00C14BA7"/>
    <w:rsid w:val="00C14CAA"/>
    <w:rsid w:val="00C159F3"/>
    <w:rsid w:val="00C15AF2"/>
    <w:rsid w:val="00C16235"/>
    <w:rsid w:val="00C16E71"/>
    <w:rsid w:val="00C176FE"/>
    <w:rsid w:val="00C1780D"/>
    <w:rsid w:val="00C17F36"/>
    <w:rsid w:val="00C20DE4"/>
    <w:rsid w:val="00C21973"/>
    <w:rsid w:val="00C21A9A"/>
    <w:rsid w:val="00C21D74"/>
    <w:rsid w:val="00C220BD"/>
    <w:rsid w:val="00C22128"/>
    <w:rsid w:val="00C221DB"/>
    <w:rsid w:val="00C222CB"/>
    <w:rsid w:val="00C22B80"/>
    <w:rsid w:val="00C22D75"/>
    <w:rsid w:val="00C22EED"/>
    <w:rsid w:val="00C23180"/>
    <w:rsid w:val="00C23245"/>
    <w:rsid w:val="00C233AB"/>
    <w:rsid w:val="00C2345A"/>
    <w:rsid w:val="00C23E05"/>
    <w:rsid w:val="00C23EF9"/>
    <w:rsid w:val="00C24AFD"/>
    <w:rsid w:val="00C250BF"/>
    <w:rsid w:val="00C2551D"/>
    <w:rsid w:val="00C26933"/>
    <w:rsid w:val="00C269ED"/>
    <w:rsid w:val="00C27203"/>
    <w:rsid w:val="00C27600"/>
    <w:rsid w:val="00C27EDF"/>
    <w:rsid w:val="00C301E0"/>
    <w:rsid w:val="00C30273"/>
    <w:rsid w:val="00C304C4"/>
    <w:rsid w:val="00C306DF"/>
    <w:rsid w:val="00C30833"/>
    <w:rsid w:val="00C30893"/>
    <w:rsid w:val="00C309BB"/>
    <w:rsid w:val="00C3138F"/>
    <w:rsid w:val="00C317B0"/>
    <w:rsid w:val="00C327EC"/>
    <w:rsid w:val="00C3288D"/>
    <w:rsid w:val="00C32F1B"/>
    <w:rsid w:val="00C336ED"/>
    <w:rsid w:val="00C3394F"/>
    <w:rsid w:val="00C33ECC"/>
    <w:rsid w:val="00C340C7"/>
    <w:rsid w:val="00C34203"/>
    <w:rsid w:val="00C34765"/>
    <w:rsid w:val="00C34894"/>
    <w:rsid w:val="00C3496E"/>
    <w:rsid w:val="00C34EDA"/>
    <w:rsid w:val="00C3541F"/>
    <w:rsid w:val="00C35463"/>
    <w:rsid w:val="00C35DD6"/>
    <w:rsid w:val="00C35E9A"/>
    <w:rsid w:val="00C35F9D"/>
    <w:rsid w:val="00C36023"/>
    <w:rsid w:val="00C36C65"/>
    <w:rsid w:val="00C36E1D"/>
    <w:rsid w:val="00C37183"/>
    <w:rsid w:val="00C378FA"/>
    <w:rsid w:val="00C37B5E"/>
    <w:rsid w:val="00C37DBB"/>
    <w:rsid w:val="00C37EA5"/>
    <w:rsid w:val="00C40521"/>
    <w:rsid w:val="00C4056D"/>
    <w:rsid w:val="00C405CD"/>
    <w:rsid w:val="00C40FCE"/>
    <w:rsid w:val="00C411B7"/>
    <w:rsid w:val="00C4164C"/>
    <w:rsid w:val="00C41920"/>
    <w:rsid w:val="00C41DFF"/>
    <w:rsid w:val="00C43444"/>
    <w:rsid w:val="00C4391C"/>
    <w:rsid w:val="00C43A8E"/>
    <w:rsid w:val="00C43EC8"/>
    <w:rsid w:val="00C44204"/>
    <w:rsid w:val="00C446DA"/>
    <w:rsid w:val="00C44BAB"/>
    <w:rsid w:val="00C44F4F"/>
    <w:rsid w:val="00C451A8"/>
    <w:rsid w:val="00C45244"/>
    <w:rsid w:val="00C4568E"/>
    <w:rsid w:val="00C458B5"/>
    <w:rsid w:val="00C46C96"/>
    <w:rsid w:val="00C50AF2"/>
    <w:rsid w:val="00C51814"/>
    <w:rsid w:val="00C51AAA"/>
    <w:rsid w:val="00C51B28"/>
    <w:rsid w:val="00C51C5A"/>
    <w:rsid w:val="00C51D00"/>
    <w:rsid w:val="00C52816"/>
    <w:rsid w:val="00C52D82"/>
    <w:rsid w:val="00C52FBA"/>
    <w:rsid w:val="00C5322F"/>
    <w:rsid w:val="00C535C8"/>
    <w:rsid w:val="00C53ED6"/>
    <w:rsid w:val="00C54450"/>
    <w:rsid w:val="00C547D7"/>
    <w:rsid w:val="00C54E89"/>
    <w:rsid w:val="00C556D3"/>
    <w:rsid w:val="00C57D5C"/>
    <w:rsid w:val="00C57DB7"/>
    <w:rsid w:val="00C57F32"/>
    <w:rsid w:val="00C60D58"/>
    <w:rsid w:val="00C61607"/>
    <w:rsid w:val="00C62D9C"/>
    <w:rsid w:val="00C63F57"/>
    <w:rsid w:val="00C644B6"/>
    <w:rsid w:val="00C65136"/>
    <w:rsid w:val="00C65702"/>
    <w:rsid w:val="00C657D9"/>
    <w:rsid w:val="00C65EE9"/>
    <w:rsid w:val="00C65FF3"/>
    <w:rsid w:val="00C66246"/>
    <w:rsid w:val="00C665D8"/>
    <w:rsid w:val="00C6669D"/>
    <w:rsid w:val="00C67548"/>
    <w:rsid w:val="00C67A0F"/>
    <w:rsid w:val="00C70D0F"/>
    <w:rsid w:val="00C712F0"/>
    <w:rsid w:val="00C71418"/>
    <w:rsid w:val="00C716EA"/>
    <w:rsid w:val="00C71C4E"/>
    <w:rsid w:val="00C71F60"/>
    <w:rsid w:val="00C721E1"/>
    <w:rsid w:val="00C72945"/>
    <w:rsid w:val="00C731E0"/>
    <w:rsid w:val="00C7350C"/>
    <w:rsid w:val="00C73C92"/>
    <w:rsid w:val="00C73D37"/>
    <w:rsid w:val="00C7435F"/>
    <w:rsid w:val="00C74C54"/>
    <w:rsid w:val="00C74EFE"/>
    <w:rsid w:val="00C752BA"/>
    <w:rsid w:val="00C7563D"/>
    <w:rsid w:val="00C765C3"/>
    <w:rsid w:val="00C77119"/>
    <w:rsid w:val="00C77121"/>
    <w:rsid w:val="00C77149"/>
    <w:rsid w:val="00C77605"/>
    <w:rsid w:val="00C77828"/>
    <w:rsid w:val="00C8048A"/>
    <w:rsid w:val="00C80546"/>
    <w:rsid w:val="00C81021"/>
    <w:rsid w:val="00C8113F"/>
    <w:rsid w:val="00C81230"/>
    <w:rsid w:val="00C81369"/>
    <w:rsid w:val="00C81607"/>
    <w:rsid w:val="00C81A95"/>
    <w:rsid w:val="00C81AA2"/>
    <w:rsid w:val="00C81E08"/>
    <w:rsid w:val="00C82814"/>
    <w:rsid w:val="00C82A48"/>
    <w:rsid w:val="00C82FD9"/>
    <w:rsid w:val="00C830A6"/>
    <w:rsid w:val="00C835F3"/>
    <w:rsid w:val="00C8370D"/>
    <w:rsid w:val="00C8454F"/>
    <w:rsid w:val="00C85222"/>
    <w:rsid w:val="00C853BA"/>
    <w:rsid w:val="00C85F2F"/>
    <w:rsid w:val="00C8665A"/>
    <w:rsid w:val="00C86806"/>
    <w:rsid w:val="00C868E0"/>
    <w:rsid w:val="00C86EF8"/>
    <w:rsid w:val="00C87476"/>
    <w:rsid w:val="00C8770F"/>
    <w:rsid w:val="00C87F2A"/>
    <w:rsid w:val="00C9084B"/>
    <w:rsid w:val="00C922FE"/>
    <w:rsid w:val="00C92631"/>
    <w:rsid w:val="00C92CF3"/>
    <w:rsid w:val="00C92D2C"/>
    <w:rsid w:val="00C92F64"/>
    <w:rsid w:val="00C93A97"/>
    <w:rsid w:val="00C93B6E"/>
    <w:rsid w:val="00C93F94"/>
    <w:rsid w:val="00C94022"/>
    <w:rsid w:val="00C94183"/>
    <w:rsid w:val="00C9445E"/>
    <w:rsid w:val="00C94982"/>
    <w:rsid w:val="00C94F1E"/>
    <w:rsid w:val="00C95442"/>
    <w:rsid w:val="00C955AB"/>
    <w:rsid w:val="00C955B1"/>
    <w:rsid w:val="00C95E27"/>
    <w:rsid w:val="00C96620"/>
    <w:rsid w:val="00C96626"/>
    <w:rsid w:val="00C9741B"/>
    <w:rsid w:val="00C97658"/>
    <w:rsid w:val="00CA135D"/>
    <w:rsid w:val="00CA1831"/>
    <w:rsid w:val="00CA264A"/>
    <w:rsid w:val="00CA2989"/>
    <w:rsid w:val="00CA29C3"/>
    <w:rsid w:val="00CA2BB7"/>
    <w:rsid w:val="00CA4B3B"/>
    <w:rsid w:val="00CA5314"/>
    <w:rsid w:val="00CA54B3"/>
    <w:rsid w:val="00CA5B08"/>
    <w:rsid w:val="00CA5CDF"/>
    <w:rsid w:val="00CA62D4"/>
    <w:rsid w:val="00CA62D5"/>
    <w:rsid w:val="00CA6526"/>
    <w:rsid w:val="00CA69F5"/>
    <w:rsid w:val="00CA7014"/>
    <w:rsid w:val="00CA7135"/>
    <w:rsid w:val="00CA7588"/>
    <w:rsid w:val="00CA77FD"/>
    <w:rsid w:val="00CA7F18"/>
    <w:rsid w:val="00CB0ACD"/>
    <w:rsid w:val="00CB0C21"/>
    <w:rsid w:val="00CB0D38"/>
    <w:rsid w:val="00CB0DE1"/>
    <w:rsid w:val="00CB18D6"/>
    <w:rsid w:val="00CB37C6"/>
    <w:rsid w:val="00CB4633"/>
    <w:rsid w:val="00CB477B"/>
    <w:rsid w:val="00CB4C14"/>
    <w:rsid w:val="00CB509E"/>
    <w:rsid w:val="00CB5542"/>
    <w:rsid w:val="00CB5ACB"/>
    <w:rsid w:val="00CB5FE5"/>
    <w:rsid w:val="00CB67D2"/>
    <w:rsid w:val="00CB6FF6"/>
    <w:rsid w:val="00CB77C9"/>
    <w:rsid w:val="00CB7DF5"/>
    <w:rsid w:val="00CC04E4"/>
    <w:rsid w:val="00CC06D6"/>
    <w:rsid w:val="00CC0703"/>
    <w:rsid w:val="00CC07F1"/>
    <w:rsid w:val="00CC125D"/>
    <w:rsid w:val="00CC143C"/>
    <w:rsid w:val="00CC1488"/>
    <w:rsid w:val="00CC1C75"/>
    <w:rsid w:val="00CC1D4D"/>
    <w:rsid w:val="00CC239E"/>
    <w:rsid w:val="00CC25FB"/>
    <w:rsid w:val="00CC330B"/>
    <w:rsid w:val="00CC3479"/>
    <w:rsid w:val="00CC37C1"/>
    <w:rsid w:val="00CC400E"/>
    <w:rsid w:val="00CC4048"/>
    <w:rsid w:val="00CC4168"/>
    <w:rsid w:val="00CC47EF"/>
    <w:rsid w:val="00CC485B"/>
    <w:rsid w:val="00CC4A70"/>
    <w:rsid w:val="00CC4E87"/>
    <w:rsid w:val="00CC4F2F"/>
    <w:rsid w:val="00CC4F3C"/>
    <w:rsid w:val="00CC743D"/>
    <w:rsid w:val="00CC74D8"/>
    <w:rsid w:val="00CC7512"/>
    <w:rsid w:val="00CC76FD"/>
    <w:rsid w:val="00CD0F14"/>
    <w:rsid w:val="00CD163C"/>
    <w:rsid w:val="00CD1F41"/>
    <w:rsid w:val="00CD2279"/>
    <w:rsid w:val="00CD251D"/>
    <w:rsid w:val="00CD31D0"/>
    <w:rsid w:val="00CD3DF0"/>
    <w:rsid w:val="00CD3F6C"/>
    <w:rsid w:val="00CD4063"/>
    <w:rsid w:val="00CD4508"/>
    <w:rsid w:val="00CD4967"/>
    <w:rsid w:val="00CD4BA3"/>
    <w:rsid w:val="00CD4BEA"/>
    <w:rsid w:val="00CD4D9F"/>
    <w:rsid w:val="00CD4DF2"/>
    <w:rsid w:val="00CD4F37"/>
    <w:rsid w:val="00CD5172"/>
    <w:rsid w:val="00CD53A9"/>
    <w:rsid w:val="00CD6240"/>
    <w:rsid w:val="00CD6418"/>
    <w:rsid w:val="00CD677A"/>
    <w:rsid w:val="00CD68DE"/>
    <w:rsid w:val="00CD77E7"/>
    <w:rsid w:val="00CD7E9B"/>
    <w:rsid w:val="00CD7F06"/>
    <w:rsid w:val="00CE02BD"/>
    <w:rsid w:val="00CE0783"/>
    <w:rsid w:val="00CE110D"/>
    <w:rsid w:val="00CE1822"/>
    <w:rsid w:val="00CE182A"/>
    <w:rsid w:val="00CE1B38"/>
    <w:rsid w:val="00CE1DB6"/>
    <w:rsid w:val="00CE21F0"/>
    <w:rsid w:val="00CE2556"/>
    <w:rsid w:val="00CE2565"/>
    <w:rsid w:val="00CE2654"/>
    <w:rsid w:val="00CE267E"/>
    <w:rsid w:val="00CE3A90"/>
    <w:rsid w:val="00CE3C5C"/>
    <w:rsid w:val="00CE4213"/>
    <w:rsid w:val="00CE4432"/>
    <w:rsid w:val="00CE4A48"/>
    <w:rsid w:val="00CE5186"/>
    <w:rsid w:val="00CE579D"/>
    <w:rsid w:val="00CE58CB"/>
    <w:rsid w:val="00CE5974"/>
    <w:rsid w:val="00CE6387"/>
    <w:rsid w:val="00CE64C8"/>
    <w:rsid w:val="00CE7EBC"/>
    <w:rsid w:val="00CE7EC6"/>
    <w:rsid w:val="00CF00E4"/>
    <w:rsid w:val="00CF00FB"/>
    <w:rsid w:val="00CF040B"/>
    <w:rsid w:val="00CF0ED1"/>
    <w:rsid w:val="00CF0FAD"/>
    <w:rsid w:val="00CF1951"/>
    <w:rsid w:val="00CF1E8F"/>
    <w:rsid w:val="00CF2F49"/>
    <w:rsid w:val="00CF2F77"/>
    <w:rsid w:val="00CF326C"/>
    <w:rsid w:val="00CF37FB"/>
    <w:rsid w:val="00CF3BA1"/>
    <w:rsid w:val="00CF40D1"/>
    <w:rsid w:val="00CF48F8"/>
    <w:rsid w:val="00CF5237"/>
    <w:rsid w:val="00CF544A"/>
    <w:rsid w:val="00CF5789"/>
    <w:rsid w:val="00CF5E4E"/>
    <w:rsid w:val="00CF5FD7"/>
    <w:rsid w:val="00CF677A"/>
    <w:rsid w:val="00CF67F5"/>
    <w:rsid w:val="00CF6B2E"/>
    <w:rsid w:val="00CF6D90"/>
    <w:rsid w:val="00CF6F9A"/>
    <w:rsid w:val="00CF743A"/>
    <w:rsid w:val="00CF78E4"/>
    <w:rsid w:val="00CF7C39"/>
    <w:rsid w:val="00D0019B"/>
    <w:rsid w:val="00D0072E"/>
    <w:rsid w:val="00D02204"/>
    <w:rsid w:val="00D02538"/>
    <w:rsid w:val="00D0260C"/>
    <w:rsid w:val="00D02811"/>
    <w:rsid w:val="00D03E04"/>
    <w:rsid w:val="00D04BC1"/>
    <w:rsid w:val="00D052EB"/>
    <w:rsid w:val="00D05632"/>
    <w:rsid w:val="00D05766"/>
    <w:rsid w:val="00D05C81"/>
    <w:rsid w:val="00D05E31"/>
    <w:rsid w:val="00D062F6"/>
    <w:rsid w:val="00D06AFE"/>
    <w:rsid w:val="00D06CDB"/>
    <w:rsid w:val="00D06CE4"/>
    <w:rsid w:val="00D06D15"/>
    <w:rsid w:val="00D07257"/>
    <w:rsid w:val="00D07A7B"/>
    <w:rsid w:val="00D07FE6"/>
    <w:rsid w:val="00D107AC"/>
    <w:rsid w:val="00D11E5A"/>
    <w:rsid w:val="00D1233B"/>
    <w:rsid w:val="00D12AE0"/>
    <w:rsid w:val="00D12B9A"/>
    <w:rsid w:val="00D12D8C"/>
    <w:rsid w:val="00D134EC"/>
    <w:rsid w:val="00D139C1"/>
    <w:rsid w:val="00D13A1D"/>
    <w:rsid w:val="00D13FDA"/>
    <w:rsid w:val="00D143C7"/>
    <w:rsid w:val="00D14DDD"/>
    <w:rsid w:val="00D15434"/>
    <w:rsid w:val="00D16432"/>
    <w:rsid w:val="00D16E72"/>
    <w:rsid w:val="00D1705B"/>
    <w:rsid w:val="00D1765D"/>
    <w:rsid w:val="00D17ED3"/>
    <w:rsid w:val="00D206FD"/>
    <w:rsid w:val="00D22BE7"/>
    <w:rsid w:val="00D22D8F"/>
    <w:rsid w:val="00D2397C"/>
    <w:rsid w:val="00D2406B"/>
    <w:rsid w:val="00D240F9"/>
    <w:rsid w:val="00D24FBE"/>
    <w:rsid w:val="00D256E9"/>
    <w:rsid w:val="00D25B6D"/>
    <w:rsid w:val="00D25E3A"/>
    <w:rsid w:val="00D2636D"/>
    <w:rsid w:val="00D27036"/>
    <w:rsid w:val="00D27044"/>
    <w:rsid w:val="00D27650"/>
    <w:rsid w:val="00D278A1"/>
    <w:rsid w:val="00D27AE9"/>
    <w:rsid w:val="00D27C41"/>
    <w:rsid w:val="00D27C7B"/>
    <w:rsid w:val="00D27D98"/>
    <w:rsid w:val="00D30523"/>
    <w:rsid w:val="00D3269B"/>
    <w:rsid w:val="00D32E67"/>
    <w:rsid w:val="00D3386C"/>
    <w:rsid w:val="00D33B5F"/>
    <w:rsid w:val="00D33C3B"/>
    <w:rsid w:val="00D33CCF"/>
    <w:rsid w:val="00D3441E"/>
    <w:rsid w:val="00D34759"/>
    <w:rsid w:val="00D35585"/>
    <w:rsid w:val="00D3590C"/>
    <w:rsid w:val="00D3602C"/>
    <w:rsid w:val="00D36497"/>
    <w:rsid w:val="00D36602"/>
    <w:rsid w:val="00D37756"/>
    <w:rsid w:val="00D377C7"/>
    <w:rsid w:val="00D37EE4"/>
    <w:rsid w:val="00D403EE"/>
    <w:rsid w:val="00D40663"/>
    <w:rsid w:val="00D40C8E"/>
    <w:rsid w:val="00D4131B"/>
    <w:rsid w:val="00D41A1A"/>
    <w:rsid w:val="00D422BB"/>
    <w:rsid w:val="00D42BB5"/>
    <w:rsid w:val="00D431C1"/>
    <w:rsid w:val="00D4379D"/>
    <w:rsid w:val="00D439E8"/>
    <w:rsid w:val="00D4434F"/>
    <w:rsid w:val="00D44742"/>
    <w:rsid w:val="00D44DA3"/>
    <w:rsid w:val="00D44E6F"/>
    <w:rsid w:val="00D44F71"/>
    <w:rsid w:val="00D451B3"/>
    <w:rsid w:val="00D45E6C"/>
    <w:rsid w:val="00D45ECF"/>
    <w:rsid w:val="00D46240"/>
    <w:rsid w:val="00D46815"/>
    <w:rsid w:val="00D46B60"/>
    <w:rsid w:val="00D47758"/>
    <w:rsid w:val="00D503DC"/>
    <w:rsid w:val="00D5059F"/>
    <w:rsid w:val="00D509EF"/>
    <w:rsid w:val="00D50E08"/>
    <w:rsid w:val="00D50E8B"/>
    <w:rsid w:val="00D513D2"/>
    <w:rsid w:val="00D524F6"/>
    <w:rsid w:val="00D52F27"/>
    <w:rsid w:val="00D531AD"/>
    <w:rsid w:val="00D5450E"/>
    <w:rsid w:val="00D54634"/>
    <w:rsid w:val="00D54965"/>
    <w:rsid w:val="00D54FAD"/>
    <w:rsid w:val="00D55CA0"/>
    <w:rsid w:val="00D55F55"/>
    <w:rsid w:val="00D56DAF"/>
    <w:rsid w:val="00D571E4"/>
    <w:rsid w:val="00D57615"/>
    <w:rsid w:val="00D57A81"/>
    <w:rsid w:val="00D60120"/>
    <w:rsid w:val="00D60679"/>
    <w:rsid w:val="00D60ACF"/>
    <w:rsid w:val="00D60F12"/>
    <w:rsid w:val="00D61AAE"/>
    <w:rsid w:val="00D62149"/>
    <w:rsid w:val="00D6219E"/>
    <w:rsid w:val="00D62272"/>
    <w:rsid w:val="00D627A9"/>
    <w:rsid w:val="00D62B8B"/>
    <w:rsid w:val="00D62C87"/>
    <w:rsid w:val="00D62FB7"/>
    <w:rsid w:val="00D63712"/>
    <w:rsid w:val="00D638F0"/>
    <w:rsid w:val="00D63BBA"/>
    <w:rsid w:val="00D64D91"/>
    <w:rsid w:val="00D66F14"/>
    <w:rsid w:val="00D66F6F"/>
    <w:rsid w:val="00D67658"/>
    <w:rsid w:val="00D6765E"/>
    <w:rsid w:val="00D6795F"/>
    <w:rsid w:val="00D67F2F"/>
    <w:rsid w:val="00D704BF"/>
    <w:rsid w:val="00D704DA"/>
    <w:rsid w:val="00D704E7"/>
    <w:rsid w:val="00D70536"/>
    <w:rsid w:val="00D70E49"/>
    <w:rsid w:val="00D7235B"/>
    <w:rsid w:val="00D72462"/>
    <w:rsid w:val="00D73211"/>
    <w:rsid w:val="00D74B46"/>
    <w:rsid w:val="00D74EBB"/>
    <w:rsid w:val="00D75234"/>
    <w:rsid w:val="00D7537D"/>
    <w:rsid w:val="00D7592D"/>
    <w:rsid w:val="00D764DF"/>
    <w:rsid w:val="00D76A37"/>
    <w:rsid w:val="00D775BB"/>
    <w:rsid w:val="00D77B8F"/>
    <w:rsid w:val="00D77E09"/>
    <w:rsid w:val="00D77F07"/>
    <w:rsid w:val="00D8043B"/>
    <w:rsid w:val="00D80654"/>
    <w:rsid w:val="00D8073D"/>
    <w:rsid w:val="00D80F4D"/>
    <w:rsid w:val="00D817A9"/>
    <w:rsid w:val="00D81C2B"/>
    <w:rsid w:val="00D82A69"/>
    <w:rsid w:val="00D82C0A"/>
    <w:rsid w:val="00D832BB"/>
    <w:rsid w:val="00D84466"/>
    <w:rsid w:val="00D845BC"/>
    <w:rsid w:val="00D846B0"/>
    <w:rsid w:val="00D84788"/>
    <w:rsid w:val="00D84856"/>
    <w:rsid w:val="00D849CF"/>
    <w:rsid w:val="00D84BF9"/>
    <w:rsid w:val="00D85895"/>
    <w:rsid w:val="00D85CF6"/>
    <w:rsid w:val="00D86170"/>
    <w:rsid w:val="00D86546"/>
    <w:rsid w:val="00D86781"/>
    <w:rsid w:val="00D86F79"/>
    <w:rsid w:val="00D87197"/>
    <w:rsid w:val="00D8781A"/>
    <w:rsid w:val="00D87916"/>
    <w:rsid w:val="00D9184A"/>
    <w:rsid w:val="00D92253"/>
    <w:rsid w:val="00D92392"/>
    <w:rsid w:val="00D925EF"/>
    <w:rsid w:val="00D9264D"/>
    <w:rsid w:val="00D9274A"/>
    <w:rsid w:val="00D9296B"/>
    <w:rsid w:val="00D92C41"/>
    <w:rsid w:val="00D92DCF"/>
    <w:rsid w:val="00D9303F"/>
    <w:rsid w:val="00D941CE"/>
    <w:rsid w:val="00D942E0"/>
    <w:rsid w:val="00D9432A"/>
    <w:rsid w:val="00D9447F"/>
    <w:rsid w:val="00D94732"/>
    <w:rsid w:val="00D9554A"/>
    <w:rsid w:val="00D95AB0"/>
    <w:rsid w:val="00D961CF"/>
    <w:rsid w:val="00D967AC"/>
    <w:rsid w:val="00D967E2"/>
    <w:rsid w:val="00D975F5"/>
    <w:rsid w:val="00D978D3"/>
    <w:rsid w:val="00DA046D"/>
    <w:rsid w:val="00DA06B9"/>
    <w:rsid w:val="00DA0844"/>
    <w:rsid w:val="00DA18DD"/>
    <w:rsid w:val="00DA1F2E"/>
    <w:rsid w:val="00DA2A5A"/>
    <w:rsid w:val="00DA3779"/>
    <w:rsid w:val="00DA3D16"/>
    <w:rsid w:val="00DA45F1"/>
    <w:rsid w:val="00DA4616"/>
    <w:rsid w:val="00DA4A2F"/>
    <w:rsid w:val="00DA4E5C"/>
    <w:rsid w:val="00DA4FB4"/>
    <w:rsid w:val="00DA513C"/>
    <w:rsid w:val="00DA5ADD"/>
    <w:rsid w:val="00DA68EF"/>
    <w:rsid w:val="00DA69CE"/>
    <w:rsid w:val="00DA6C1F"/>
    <w:rsid w:val="00DA7888"/>
    <w:rsid w:val="00DB19B9"/>
    <w:rsid w:val="00DB24D2"/>
    <w:rsid w:val="00DB34E5"/>
    <w:rsid w:val="00DB37E7"/>
    <w:rsid w:val="00DB3A78"/>
    <w:rsid w:val="00DB4660"/>
    <w:rsid w:val="00DB47FE"/>
    <w:rsid w:val="00DB51A8"/>
    <w:rsid w:val="00DB5793"/>
    <w:rsid w:val="00DB5BC9"/>
    <w:rsid w:val="00DB6103"/>
    <w:rsid w:val="00DB6A2A"/>
    <w:rsid w:val="00DB6ACA"/>
    <w:rsid w:val="00DB6C3D"/>
    <w:rsid w:val="00DC0368"/>
    <w:rsid w:val="00DC06C8"/>
    <w:rsid w:val="00DC0A4C"/>
    <w:rsid w:val="00DC0C3A"/>
    <w:rsid w:val="00DC0DB2"/>
    <w:rsid w:val="00DC18AC"/>
    <w:rsid w:val="00DC1D09"/>
    <w:rsid w:val="00DC1D8E"/>
    <w:rsid w:val="00DC3061"/>
    <w:rsid w:val="00DC3DCE"/>
    <w:rsid w:val="00DC412C"/>
    <w:rsid w:val="00DC46E1"/>
    <w:rsid w:val="00DC5208"/>
    <w:rsid w:val="00DC73FB"/>
    <w:rsid w:val="00DC778E"/>
    <w:rsid w:val="00DD0C3D"/>
    <w:rsid w:val="00DD11B9"/>
    <w:rsid w:val="00DD2956"/>
    <w:rsid w:val="00DD3D14"/>
    <w:rsid w:val="00DD42B5"/>
    <w:rsid w:val="00DD43CD"/>
    <w:rsid w:val="00DD4B63"/>
    <w:rsid w:val="00DD5AA9"/>
    <w:rsid w:val="00DD5E41"/>
    <w:rsid w:val="00DD67B5"/>
    <w:rsid w:val="00DE0374"/>
    <w:rsid w:val="00DE07B5"/>
    <w:rsid w:val="00DE097B"/>
    <w:rsid w:val="00DE0DEF"/>
    <w:rsid w:val="00DE1149"/>
    <w:rsid w:val="00DE1ADC"/>
    <w:rsid w:val="00DE1C90"/>
    <w:rsid w:val="00DE1E64"/>
    <w:rsid w:val="00DE203D"/>
    <w:rsid w:val="00DE2140"/>
    <w:rsid w:val="00DE2363"/>
    <w:rsid w:val="00DE2619"/>
    <w:rsid w:val="00DE26D6"/>
    <w:rsid w:val="00DE2C58"/>
    <w:rsid w:val="00DE2EEC"/>
    <w:rsid w:val="00DE4A73"/>
    <w:rsid w:val="00DE4F12"/>
    <w:rsid w:val="00DE546E"/>
    <w:rsid w:val="00DE5BEB"/>
    <w:rsid w:val="00DE5D81"/>
    <w:rsid w:val="00DE6B73"/>
    <w:rsid w:val="00DE7182"/>
    <w:rsid w:val="00DE71B3"/>
    <w:rsid w:val="00DE7710"/>
    <w:rsid w:val="00DE7CDA"/>
    <w:rsid w:val="00DF0AAB"/>
    <w:rsid w:val="00DF0AFF"/>
    <w:rsid w:val="00DF0B86"/>
    <w:rsid w:val="00DF12A7"/>
    <w:rsid w:val="00DF15D7"/>
    <w:rsid w:val="00DF2142"/>
    <w:rsid w:val="00DF3AD1"/>
    <w:rsid w:val="00DF423B"/>
    <w:rsid w:val="00DF43E9"/>
    <w:rsid w:val="00DF4624"/>
    <w:rsid w:val="00DF554D"/>
    <w:rsid w:val="00DF5A2D"/>
    <w:rsid w:val="00DF5F45"/>
    <w:rsid w:val="00DF602B"/>
    <w:rsid w:val="00DF6EBA"/>
    <w:rsid w:val="00E00018"/>
    <w:rsid w:val="00E005ED"/>
    <w:rsid w:val="00E0098C"/>
    <w:rsid w:val="00E00A8B"/>
    <w:rsid w:val="00E00BA0"/>
    <w:rsid w:val="00E00E55"/>
    <w:rsid w:val="00E0135D"/>
    <w:rsid w:val="00E0210A"/>
    <w:rsid w:val="00E0270D"/>
    <w:rsid w:val="00E02924"/>
    <w:rsid w:val="00E034C6"/>
    <w:rsid w:val="00E03D67"/>
    <w:rsid w:val="00E04D14"/>
    <w:rsid w:val="00E05216"/>
    <w:rsid w:val="00E05B03"/>
    <w:rsid w:val="00E05F89"/>
    <w:rsid w:val="00E061F6"/>
    <w:rsid w:val="00E06F01"/>
    <w:rsid w:val="00E06F02"/>
    <w:rsid w:val="00E06F35"/>
    <w:rsid w:val="00E07615"/>
    <w:rsid w:val="00E113DE"/>
    <w:rsid w:val="00E137A9"/>
    <w:rsid w:val="00E140BD"/>
    <w:rsid w:val="00E15820"/>
    <w:rsid w:val="00E1587D"/>
    <w:rsid w:val="00E15954"/>
    <w:rsid w:val="00E15A38"/>
    <w:rsid w:val="00E15EF8"/>
    <w:rsid w:val="00E15F93"/>
    <w:rsid w:val="00E16B2C"/>
    <w:rsid w:val="00E17311"/>
    <w:rsid w:val="00E174EE"/>
    <w:rsid w:val="00E17635"/>
    <w:rsid w:val="00E17B70"/>
    <w:rsid w:val="00E17FD2"/>
    <w:rsid w:val="00E20E48"/>
    <w:rsid w:val="00E21473"/>
    <w:rsid w:val="00E21627"/>
    <w:rsid w:val="00E217A7"/>
    <w:rsid w:val="00E21974"/>
    <w:rsid w:val="00E21FAF"/>
    <w:rsid w:val="00E22316"/>
    <w:rsid w:val="00E22954"/>
    <w:rsid w:val="00E2329E"/>
    <w:rsid w:val="00E2357A"/>
    <w:rsid w:val="00E23660"/>
    <w:rsid w:val="00E2382B"/>
    <w:rsid w:val="00E23A7A"/>
    <w:rsid w:val="00E2498D"/>
    <w:rsid w:val="00E24D17"/>
    <w:rsid w:val="00E25CA3"/>
    <w:rsid w:val="00E25D0D"/>
    <w:rsid w:val="00E26A56"/>
    <w:rsid w:val="00E26D21"/>
    <w:rsid w:val="00E27118"/>
    <w:rsid w:val="00E2789F"/>
    <w:rsid w:val="00E279F6"/>
    <w:rsid w:val="00E3022A"/>
    <w:rsid w:val="00E30579"/>
    <w:rsid w:val="00E31F63"/>
    <w:rsid w:val="00E3307D"/>
    <w:rsid w:val="00E33E1D"/>
    <w:rsid w:val="00E3448B"/>
    <w:rsid w:val="00E348CF"/>
    <w:rsid w:val="00E3601F"/>
    <w:rsid w:val="00E36122"/>
    <w:rsid w:val="00E361CA"/>
    <w:rsid w:val="00E36575"/>
    <w:rsid w:val="00E36C1D"/>
    <w:rsid w:val="00E3771B"/>
    <w:rsid w:val="00E37B73"/>
    <w:rsid w:val="00E37F7F"/>
    <w:rsid w:val="00E401DF"/>
    <w:rsid w:val="00E40AD1"/>
    <w:rsid w:val="00E40C40"/>
    <w:rsid w:val="00E41255"/>
    <w:rsid w:val="00E41298"/>
    <w:rsid w:val="00E41B6A"/>
    <w:rsid w:val="00E430AE"/>
    <w:rsid w:val="00E430B3"/>
    <w:rsid w:val="00E439E3"/>
    <w:rsid w:val="00E4426F"/>
    <w:rsid w:val="00E443BC"/>
    <w:rsid w:val="00E443C5"/>
    <w:rsid w:val="00E44558"/>
    <w:rsid w:val="00E449C7"/>
    <w:rsid w:val="00E44B8E"/>
    <w:rsid w:val="00E44E2A"/>
    <w:rsid w:val="00E44FFF"/>
    <w:rsid w:val="00E455D6"/>
    <w:rsid w:val="00E45B54"/>
    <w:rsid w:val="00E45CA2"/>
    <w:rsid w:val="00E46944"/>
    <w:rsid w:val="00E46A41"/>
    <w:rsid w:val="00E46BC4"/>
    <w:rsid w:val="00E46D7B"/>
    <w:rsid w:val="00E46E30"/>
    <w:rsid w:val="00E50239"/>
    <w:rsid w:val="00E50993"/>
    <w:rsid w:val="00E50BEC"/>
    <w:rsid w:val="00E50C5D"/>
    <w:rsid w:val="00E5112D"/>
    <w:rsid w:val="00E514F9"/>
    <w:rsid w:val="00E51627"/>
    <w:rsid w:val="00E52C43"/>
    <w:rsid w:val="00E536DE"/>
    <w:rsid w:val="00E53D9A"/>
    <w:rsid w:val="00E5405D"/>
    <w:rsid w:val="00E54B30"/>
    <w:rsid w:val="00E54F3A"/>
    <w:rsid w:val="00E5544B"/>
    <w:rsid w:val="00E55AC4"/>
    <w:rsid w:val="00E55C40"/>
    <w:rsid w:val="00E5698B"/>
    <w:rsid w:val="00E56C59"/>
    <w:rsid w:val="00E56D26"/>
    <w:rsid w:val="00E56E3B"/>
    <w:rsid w:val="00E57384"/>
    <w:rsid w:val="00E57551"/>
    <w:rsid w:val="00E5774D"/>
    <w:rsid w:val="00E57D6B"/>
    <w:rsid w:val="00E6107B"/>
    <w:rsid w:val="00E61713"/>
    <w:rsid w:val="00E61E8D"/>
    <w:rsid w:val="00E621B9"/>
    <w:rsid w:val="00E62E42"/>
    <w:rsid w:val="00E62F34"/>
    <w:rsid w:val="00E63385"/>
    <w:rsid w:val="00E6364C"/>
    <w:rsid w:val="00E6392C"/>
    <w:rsid w:val="00E645A6"/>
    <w:rsid w:val="00E64CA8"/>
    <w:rsid w:val="00E64D50"/>
    <w:rsid w:val="00E64DD9"/>
    <w:rsid w:val="00E65231"/>
    <w:rsid w:val="00E659B5"/>
    <w:rsid w:val="00E65FA9"/>
    <w:rsid w:val="00E66114"/>
    <w:rsid w:val="00E6685C"/>
    <w:rsid w:val="00E674AF"/>
    <w:rsid w:val="00E674C5"/>
    <w:rsid w:val="00E6762F"/>
    <w:rsid w:val="00E67A65"/>
    <w:rsid w:val="00E705E5"/>
    <w:rsid w:val="00E70E45"/>
    <w:rsid w:val="00E711B2"/>
    <w:rsid w:val="00E71282"/>
    <w:rsid w:val="00E718B6"/>
    <w:rsid w:val="00E71913"/>
    <w:rsid w:val="00E720C0"/>
    <w:rsid w:val="00E7228D"/>
    <w:rsid w:val="00E72687"/>
    <w:rsid w:val="00E727A0"/>
    <w:rsid w:val="00E729C7"/>
    <w:rsid w:val="00E72C97"/>
    <w:rsid w:val="00E73405"/>
    <w:rsid w:val="00E73AF0"/>
    <w:rsid w:val="00E74110"/>
    <w:rsid w:val="00E742BB"/>
    <w:rsid w:val="00E7430D"/>
    <w:rsid w:val="00E74CCE"/>
    <w:rsid w:val="00E7534D"/>
    <w:rsid w:val="00E7545F"/>
    <w:rsid w:val="00E75803"/>
    <w:rsid w:val="00E75AB9"/>
    <w:rsid w:val="00E75F3C"/>
    <w:rsid w:val="00E76088"/>
    <w:rsid w:val="00E7680D"/>
    <w:rsid w:val="00E768BC"/>
    <w:rsid w:val="00E7707E"/>
    <w:rsid w:val="00E771E8"/>
    <w:rsid w:val="00E77F5D"/>
    <w:rsid w:val="00E81073"/>
    <w:rsid w:val="00E81248"/>
    <w:rsid w:val="00E819A2"/>
    <w:rsid w:val="00E81DAA"/>
    <w:rsid w:val="00E8241C"/>
    <w:rsid w:val="00E82977"/>
    <w:rsid w:val="00E82C6D"/>
    <w:rsid w:val="00E82C75"/>
    <w:rsid w:val="00E83C89"/>
    <w:rsid w:val="00E84697"/>
    <w:rsid w:val="00E849EC"/>
    <w:rsid w:val="00E853EA"/>
    <w:rsid w:val="00E85598"/>
    <w:rsid w:val="00E8614B"/>
    <w:rsid w:val="00E877E6"/>
    <w:rsid w:val="00E87B9B"/>
    <w:rsid w:val="00E87BFE"/>
    <w:rsid w:val="00E900FB"/>
    <w:rsid w:val="00E902AF"/>
    <w:rsid w:val="00E90E25"/>
    <w:rsid w:val="00E91568"/>
    <w:rsid w:val="00E91A56"/>
    <w:rsid w:val="00E91ADC"/>
    <w:rsid w:val="00E91BB4"/>
    <w:rsid w:val="00E92128"/>
    <w:rsid w:val="00E92244"/>
    <w:rsid w:val="00E925E4"/>
    <w:rsid w:val="00E931C9"/>
    <w:rsid w:val="00E93541"/>
    <w:rsid w:val="00E935B5"/>
    <w:rsid w:val="00E939AA"/>
    <w:rsid w:val="00E93BD5"/>
    <w:rsid w:val="00E93C38"/>
    <w:rsid w:val="00E9404A"/>
    <w:rsid w:val="00E9438C"/>
    <w:rsid w:val="00E94998"/>
    <w:rsid w:val="00E94F1C"/>
    <w:rsid w:val="00E962CA"/>
    <w:rsid w:val="00E9653B"/>
    <w:rsid w:val="00E96633"/>
    <w:rsid w:val="00E96748"/>
    <w:rsid w:val="00E96E9F"/>
    <w:rsid w:val="00E96EDD"/>
    <w:rsid w:val="00E96EF2"/>
    <w:rsid w:val="00E972DF"/>
    <w:rsid w:val="00EA0B9B"/>
    <w:rsid w:val="00EA0BC0"/>
    <w:rsid w:val="00EA13A7"/>
    <w:rsid w:val="00EA1439"/>
    <w:rsid w:val="00EA15D7"/>
    <w:rsid w:val="00EA2E05"/>
    <w:rsid w:val="00EA32A1"/>
    <w:rsid w:val="00EA36FA"/>
    <w:rsid w:val="00EA3D4E"/>
    <w:rsid w:val="00EA4032"/>
    <w:rsid w:val="00EA4069"/>
    <w:rsid w:val="00EA46B1"/>
    <w:rsid w:val="00EA4AEA"/>
    <w:rsid w:val="00EA4D07"/>
    <w:rsid w:val="00EA5578"/>
    <w:rsid w:val="00EA5676"/>
    <w:rsid w:val="00EA6331"/>
    <w:rsid w:val="00EA6609"/>
    <w:rsid w:val="00EA6FE9"/>
    <w:rsid w:val="00EA717C"/>
    <w:rsid w:val="00EA7264"/>
    <w:rsid w:val="00EA7631"/>
    <w:rsid w:val="00EA7870"/>
    <w:rsid w:val="00EA7A1D"/>
    <w:rsid w:val="00EA7D16"/>
    <w:rsid w:val="00EA7D7F"/>
    <w:rsid w:val="00EB1459"/>
    <w:rsid w:val="00EB1D0A"/>
    <w:rsid w:val="00EB2380"/>
    <w:rsid w:val="00EB2591"/>
    <w:rsid w:val="00EB2E2B"/>
    <w:rsid w:val="00EB3066"/>
    <w:rsid w:val="00EB3BC1"/>
    <w:rsid w:val="00EB3F13"/>
    <w:rsid w:val="00EB465F"/>
    <w:rsid w:val="00EB46BF"/>
    <w:rsid w:val="00EB4818"/>
    <w:rsid w:val="00EB4887"/>
    <w:rsid w:val="00EB49AC"/>
    <w:rsid w:val="00EB4BA8"/>
    <w:rsid w:val="00EB5A84"/>
    <w:rsid w:val="00EB5E40"/>
    <w:rsid w:val="00EB67EF"/>
    <w:rsid w:val="00EB6832"/>
    <w:rsid w:val="00EB6893"/>
    <w:rsid w:val="00EB7F0B"/>
    <w:rsid w:val="00EC04AB"/>
    <w:rsid w:val="00EC0640"/>
    <w:rsid w:val="00EC064A"/>
    <w:rsid w:val="00EC068D"/>
    <w:rsid w:val="00EC0A98"/>
    <w:rsid w:val="00EC1642"/>
    <w:rsid w:val="00EC2174"/>
    <w:rsid w:val="00EC2A9B"/>
    <w:rsid w:val="00EC2AB2"/>
    <w:rsid w:val="00EC338C"/>
    <w:rsid w:val="00EC3714"/>
    <w:rsid w:val="00EC37A8"/>
    <w:rsid w:val="00EC3892"/>
    <w:rsid w:val="00EC400E"/>
    <w:rsid w:val="00EC44FC"/>
    <w:rsid w:val="00EC546C"/>
    <w:rsid w:val="00EC569B"/>
    <w:rsid w:val="00EC5779"/>
    <w:rsid w:val="00EC606A"/>
    <w:rsid w:val="00EC614F"/>
    <w:rsid w:val="00EC67F0"/>
    <w:rsid w:val="00EC7274"/>
    <w:rsid w:val="00ED0335"/>
    <w:rsid w:val="00ED033F"/>
    <w:rsid w:val="00ED0CA2"/>
    <w:rsid w:val="00ED15E2"/>
    <w:rsid w:val="00ED1A61"/>
    <w:rsid w:val="00ED1B91"/>
    <w:rsid w:val="00ED21DF"/>
    <w:rsid w:val="00ED226C"/>
    <w:rsid w:val="00ED29BB"/>
    <w:rsid w:val="00ED2AA0"/>
    <w:rsid w:val="00ED2FD4"/>
    <w:rsid w:val="00ED3865"/>
    <w:rsid w:val="00ED3C05"/>
    <w:rsid w:val="00ED3E3B"/>
    <w:rsid w:val="00ED40C0"/>
    <w:rsid w:val="00ED4137"/>
    <w:rsid w:val="00ED43A2"/>
    <w:rsid w:val="00ED49CF"/>
    <w:rsid w:val="00ED5976"/>
    <w:rsid w:val="00ED6060"/>
    <w:rsid w:val="00ED6715"/>
    <w:rsid w:val="00ED6C62"/>
    <w:rsid w:val="00ED792E"/>
    <w:rsid w:val="00EE0402"/>
    <w:rsid w:val="00EE0718"/>
    <w:rsid w:val="00EE1A35"/>
    <w:rsid w:val="00EE302D"/>
    <w:rsid w:val="00EE32F1"/>
    <w:rsid w:val="00EE4CE5"/>
    <w:rsid w:val="00EE564A"/>
    <w:rsid w:val="00EE59D7"/>
    <w:rsid w:val="00EE72FB"/>
    <w:rsid w:val="00EE7CC5"/>
    <w:rsid w:val="00EE7FB1"/>
    <w:rsid w:val="00EF02AD"/>
    <w:rsid w:val="00EF0395"/>
    <w:rsid w:val="00EF0A3D"/>
    <w:rsid w:val="00EF0CFA"/>
    <w:rsid w:val="00EF11F2"/>
    <w:rsid w:val="00EF150A"/>
    <w:rsid w:val="00EF1B31"/>
    <w:rsid w:val="00EF206E"/>
    <w:rsid w:val="00EF26BB"/>
    <w:rsid w:val="00EF2757"/>
    <w:rsid w:val="00EF2993"/>
    <w:rsid w:val="00EF29E4"/>
    <w:rsid w:val="00EF371A"/>
    <w:rsid w:val="00EF3FD0"/>
    <w:rsid w:val="00EF42FA"/>
    <w:rsid w:val="00EF4389"/>
    <w:rsid w:val="00EF47D8"/>
    <w:rsid w:val="00EF4DA3"/>
    <w:rsid w:val="00EF4F8E"/>
    <w:rsid w:val="00EF5C3A"/>
    <w:rsid w:val="00EF6D26"/>
    <w:rsid w:val="00EF702E"/>
    <w:rsid w:val="00EF72C4"/>
    <w:rsid w:val="00EF77B8"/>
    <w:rsid w:val="00EF7856"/>
    <w:rsid w:val="00EF7A65"/>
    <w:rsid w:val="00EF7F24"/>
    <w:rsid w:val="00F00018"/>
    <w:rsid w:val="00F01507"/>
    <w:rsid w:val="00F01A21"/>
    <w:rsid w:val="00F01A2C"/>
    <w:rsid w:val="00F0204A"/>
    <w:rsid w:val="00F026B2"/>
    <w:rsid w:val="00F026E8"/>
    <w:rsid w:val="00F035BB"/>
    <w:rsid w:val="00F03914"/>
    <w:rsid w:val="00F03988"/>
    <w:rsid w:val="00F03D5E"/>
    <w:rsid w:val="00F04974"/>
    <w:rsid w:val="00F05532"/>
    <w:rsid w:val="00F055A3"/>
    <w:rsid w:val="00F055CA"/>
    <w:rsid w:val="00F056FB"/>
    <w:rsid w:val="00F05EEC"/>
    <w:rsid w:val="00F05F08"/>
    <w:rsid w:val="00F066F6"/>
    <w:rsid w:val="00F06A91"/>
    <w:rsid w:val="00F0719E"/>
    <w:rsid w:val="00F07AAA"/>
    <w:rsid w:val="00F103F1"/>
    <w:rsid w:val="00F109A5"/>
    <w:rsid w:val="00F10C6D"/>
    <w:rsid w:val="00F120AE"/>
    <w:rsid w:val="00F120F2"/>
    <w:rsid w:val="00F121FF"/>
    <w:rsid w:val="00F126C6"/>
    <w:rsid w:val="00F1305F"/>
    <w:rsid w:val="00F1338F"/>
    <w:rsid w:val="00F13587"/>
    <w:rsid w:val="00F1371D"/>
    <w:rsid w:val="00F13A0D"/>
    <w:rsid w:val="00F15F35"/>
    <w:rsid w:val="00F163F6"/>
    <w:rsid w:val="00F16C79"/>
    <w:rsid w:val="00F16E05"/>
    <w:rsid w:val="00F175C8"/>
    <w:rsid w:val="00F201F9"/>
    <w:rsid w:val="00F204AF"/>
    <w:rsid w:val="00F20561"/>
    <w:rsid w:val="00F20C63"/>
    <w:rsid w:val="00F20D59"/>
    <w:rsid w:val="00F20E61"/>
    <w:rsid w:val="00F20E9B"/>
    <w:rsid w:val="00F21591"/>
    <w:rsid w:val="00F21CA0"/>
    <w:rsid w:val="00F21CDF"/>
    <w:rsid w:val="00F22301"/>
    <w:rsid w:val="00F233E7"/>
    <w:rsid w:val="00F234BF"/>
    <w:rsid w:val="00F235D5"/>
    <w:rsid w:val="00F23C71"/>
    <w:rsid w:val="00F23CB9"/>
    <w:rsid w:val="00F23EA5"/>
    <w:rsid w:val="00F24D18"/>
    <w:rsid w:val="00F25032"/>
    <w:rsid w:val="00F250F6"/>
    <w:rsid w:val="00F254F4"/>
    <w:rsid w:val="00F257CA"/>
    <w:rsid w:val="00F2580C"/>
    <w:rsid w:val="00F25E76"/>
    <w:rsid w:val="00F26402"/>
    <w:rsid w:val="00F26539"/>
    <w:rsid w:val="00F26B3D"/>
    <w:rsid w:val="00F276B8"/>
    <w:rsid w:val="00F27AEF"/>
    <w:rsid w:val="00F27B21"/>
    <w:rsid w:val="00F30A52"/>
    <w:rsid w:val="00F30D35"/>
    <w:rsid w:val="00F31508"/>
    <w:rsid w:val="00F315A0"/>
    <w:rsid w:val="00F316EA"/>
    <w:rsid w:val="00F31F48"/>
    <w:rsid w:val="00F326DE"/>
    <w:rsid w:val="00F32B38"/>
    <w:rsid w:val="00F32DD4"/>
    <w:rsid w:val="00F32FBC"/>
    <w:rsid w:val="00F333F1"/>
    <w:rsid w:val="00F336AB"/>
    <w:rsid w:val="00F339D8"/>
    <w:rsid w:val="00F3416C"/>
    <w:rsid w:val="00F345B3"/>
    <w:rsid w:val="00F34A2F"/>
    <w:rsid w:val="00F34E0B"/>
    <w:rsid w:val="00F35430"/>
    <w:rsid w:val="00F359DD"/>
    <w:rsid w:val="00F35A9A"/>
    <w:rsid w:val="00F36ACF"/>
    <w:rsid w:val="00F36DDD"/>
    <w:rsid w:val="00F3701E"/>
    <w:rsid w:val="00F3737D"/>
    <w:rsid w:val="00F37E34"/>
    <w:rsid w:val="00F402EA"/>
    <w:rsid w:val="00F40732"/>
    <w:rsid w:val="00F407FD"/>
    <w:rsid w:val="00F40C93"/>
    <w:rsid w:val="00F40F2C"/>
    <w:rsid w:val="00F41028"/>
    <w:rsid w:val="00F411CF"/>
    <w:rsid w:val="00F412FC"/>
    <w:rsid w:val="00F413FE"/>
    <w:rsid w:val="00F414C2"/>
    <w:rsid w:val="00F41AFC"/>
    <w:rsid w:val="00F41E80"/>
    <w:rsid w:val="00F423A9"/>
    <w:rsid w:val="00F42CA7"/>
    <w:rsid w:val="00F43AEC"/>
    <w:rsid w:val="00F43BEA"/>
    <w:rsid w:val="00F43C2D"/>
    <w:rsid w:val="00F43D2C"/>
    <w:rsid w:val="00F43DD4"/>
    <w:rsid w:val="00F43DE0"/>
    <w:rsid w:val="00F43F4C"/>
    <w:rsid w:val="00F43FFB"/>
    <w:rsid w:val="00F4420E"/>
    <w:rsid w:val="00F44A4E"/>
    <w:rsid w:val="00F456C6"/>
    <w:rsid w:val="00F45F13"/>
    <w:rsid w:val="00F45F63"/>
    <w:rsid w:val="00F460B1"/>
    <w:rsid w:val="00F46291"/>
    <w:rsid w:val="00F468FA"/>
    <w:rsid w:val="00F46D7B"/>
    <w:rsid w:val="00F477E9"/>
    <w:rsid w:val="00F47AC1"/>
    <w:rsid w:val="00F50305"/>
    <w:rsid w:val="00F50550"/>
    <w:rsid w:val="00F50A57"/>
    <w:rsid w:val="00F511CA"/>
    <w:rsid w:val="00F5177A"/>
    <w:rsid w:val="00F51A95"/>
    <w:rsid w:val="00F51AA9"/>
    <w:rsid w:val="00F52388"/>
    <w:rsid w:val="00F52568"/>
    <w:rsid w:val="00F52B44"/>
    <w:rsid w:val="00F54086"/>
    <w:rsid w:val="00F550AC"/>
    <w:rsid w:val="00F55553"/>
    <w:rsid w:val="00F56962"/>
    <w:rsid w:val="00F5767E"/>
    <w:rsid w:val="00F57D5D"/>
    <w:rsid w:val="00F600E2"/>
    <w:rsid w:val="00F601DD"/>
    <w:rsid w:val="00F603DF"/>
    <w:rsid w:val="00F60440"/>
    <w:rsid w:val="00F60EF7"/>
    <w:rsid w:val="00F61B7A"/>
    <w:rsid w:val="00F6228D"/>
    <w:rsid w:val="00F629D1"/>
    <w:rsid w:val="00F62B7D"/>
    <w:rsid w:val="00F63061"/>
    <w:rsid w:val="00F63794"/>
    <w:rsid w:val="00F64060"/>
    <w:rsid w:val="00F6457E"/>
    <w:rsid w:val="00F64973"/>
    <w:rsid w:val="00F64DC6"/>
    <w:rsid w:val="00F651AB"/>
    <w:rsid w:val="00F65FE3"/>
    <w:rsid w:val="00F7102E"/>
    <w:rsid w:val="00F713EB"/>
    <w:rsid w:val="00F71521"/>
    <w:rsid w:val="00F716C8"/>
    <w:rsid w:val="00F71DF9"/>
    <w:rsid w:val="00F72AB0"/>
    <w:rsid w:val="00F72C51"/>
    <w:rsid w:val="00F739BB"/>
    <w:rsid w:val="00F74142"/>
    <w:rsid w:val="00F742AA"/>
    <w:rsid w:val="00F74816"/>
    <w:rsid w:val="00F74B61"/>
    <w:rsid w:val="00F74E1C"/>
    <w:rsid w:val="00F751CE"/>
    <w:rsid w:val="00F75262"/>
    <w:rsid w:val="00F752FC"/>
    <w:rsid w:val="00F75435"/>
    <w:rsid w:val="00F757C1"/>
    <w:rsid w:val="00F75EB1"/>
    <w:rsid w:val="00F7603B"/>
    <w:rsid w:val="00F76FE1"/>
    <w:rsid w:val="00F773B7"/>
    <w:rsid w:val="00F7756D"/>
    <w:rsid w:val="00F7775F"/>
    <w:rsid w:val="00F77A3E"/>
    <w:rsid w:val="00F77B1D"/>
    <w:rsid w:val="00F8131D"/>
    <w:rsid w:val="00F81F36"/>
    <w:rsid w:val="00F82112"/>
    <w:rsid w:val="00F82361"/>
    <w:rsid w:val="00F8266A"/>
    <w:rsid w:val="00F83BF8"/>
    <w:rsid w:val="00F83CFB"/>
    <w:rsid w:val="00F84049"/>
    <w:rsid w:val="00F84200"/>
    <w:rsid w:val="00F849B4"/>
    <w:rsid w:val="00F84D78"/>
    <w:rsid w:val="00F84DD0"/>
    <w:rsid w:val="00F852C6"/>
    <w:rsid w:val="00F85436"/>
    <w:rsid w:val="00F859CE"/>
    <w:rsid w:val="00F85A0C"/>
    <w:rsid w:val="00F861F3"/>
    <w:rsid w:val="00F86289"/>
    <w:rsid w:val="00F8639A"/>
    <w:rsid w:val="00F86A1F"/>
    <w:rsid w:val="00F86C8C"/>
    <w:rsid w:val="00F87CF4"/>
    <w:rsid w:val="00F908BF"/>
    <w:rsid w:val="00F91700"/>
    <w:rsid w:val="00F91C37"/>
    <w:rsid w:val="00F92071"/>
    <w:rsid w:val="00F92506"/>
    <w:rsid w:val="00F93451"/>
    <w:rsid w:val="00F9403B"/>
    <w:rsid w:val="00F9437F"/>
    <w:rsid w:val="00F9465D"/>
    <w:rsid w:val="00F94DFC"/>
    <w:rsid w:val="00F94E15"/>
    <w:rsid w:val="00F94F1D"/>
    <w:rsid w:val="00F95001"/>
    <w:rsid w:val="00F952AF"/>
    <w:rsid w:val="00F95467"/>
    <w:rsid w:val="00F961C4"/>
    <w:rsid w:val="00F961CB"/>
    <w:rsid w:val="00F9678F"/>
    <w:rsid w:val="00F97068"/>
    <w:rsid w:val="00F972CB"/>
    <w:rsid w:val="00F97AC8"/>
    <w:rsid w:val="00FA0318"/>
    <w:rsid w:val="00FA053F"/>
    <w:rsid w:val="00FA12AB"/>
    <w:rsid w:val="00FA16A2"/>
    <w:rsid w:val="00FA1792"/>
    <w:rsid w:val="00FA186B"/>
    <w:rsid w:val="00FA1983"/>
    <w:rsid w:val="00FA1A9D"/>
    <w:rsid w:val="00FA1BCB"/>
    <w:rsid w:val="00FA1C95"/>
    <w:rsid w:val="00FA24A0"/>
    <w:rsid w:val="00FA2B70"/>
    <w:rsid w:val="00FA3A31"/>
    <w:rsid w:val="00FA3BA4"/>
    <w:rsid w:val="00FA416A"/>
    <w:rsid w:val="00FA41DD"/>
    <w:rsid w:val="00FA503D"/>
    <w:rsid w:val="00FA520D"/>
    <w:rsid w:val="00FA5250"/>
    <w:rsid w:val="00FA66BB"/>
    <w:rsid w:val="00FA67B3"/>
    <w:rsid w:val="00FA67D3"/>
    <w:rsid w:val="00FA6949"/>
    <w:rsid w:val="00FA6A4E"/>
    <w:rsid w:val="00FA7116"/>
    <w:rsid w:val="00FA7626"/>
    <w:rsid w:val="00FA7A89"/>
    <w:rsid w:val="00FB0C83"/>
    <w:rsid w:val="00FB1196"/>
    <w:rsid w:val="00FB1B76"/>
    <w:rsid w:val="00FB29A1"/>
    <w:rsid w:val="00FB2A4E"/>
    <w:rsid w:val="00FB2C57"/>
    <w:rsid w:val="00FB2D24"/>
    <w:rsid w:val="00FB4246"/>
    <w:rsid w:val="00FB485D"/>
    <w:rsid w:val="00FB545A"/>
    <w:rsid w:val="00FB54DC"/>
    <w:rsid w:val="00FB587C"/>
    <w:rsid w:val="00FB6002"/>
    <w:rsid w:val="00FB6676"/>
    <w:rsid w:val="00FB6F32"/>
    <w:rsid w:val="00FB7A19"/>
    <w:rsid w:val="00FB7CCB"/>
    <w:rsid w:val="00FC11BB"/>
    <w:rsid w:val="00FC17D9"/>
    <w:rsid w:val="00FC2121"/>
    <w:rsid w:val="00FC24C6"/>
    <w:rsid w:val="00FC2C8E"/>
    <w:rsid w:val="00FC2FBD"/>
    <w:rsid w:val="00FC3C93"/>
    <w:rsid w:val="00FC3DA0"/>
    <w:rsid w:val="00FC4088"/>
    <w:rsid w:val="00FC413E"/>
    <w:rsid w:val="00FC440C"/>
    <w:rsid w:val="00FC465E"/>
    <w:rsid w:val="00FC47CE"/>
    <w:rsid w:val="00FC4E7E"/>
    <w:rsid w:val="00FC5100"/>
    <w:rsid w:val="00FC53E9"/>
    <w:rsid w:val="00FC5729"/>
    <w:rsid w:val="00FC65EF"/>
    <w:rsid w:val="00FC67CD"/>
    <w:rsid w:val="00FC68C2"/>
    <w:rsid w:val="00FC6D71"/>
    <w:rsid w:val="00FC706D"/>
    <w:rsid w:val="00FC75A6"/>
    <w:rsid w:val="00FC7D3D"/>
    <w:rsid w:val="00FD04E9"/>
    <w:rsid w:val="00FD06E5"/>
    <w:rsid w:val="00FD0A28"/>
    <w:rsid w:val="00FD14E7"/>
    <w:rsid w:val="00FD1C79"/>
    <w:rsid w:val="00FD1DA5"/>
    <w:rsid w:val="00FD231F"/>
    <w:rsid w:val="00FD26CE"/>
    <w:rsid w:val="00FD32B6"/>
    <w:rsid w:val="00FD3786"/>
    <w:rsid w:val="00FD396A"/>
    <w:rsid w:val="00FD3A4E"/>
    <w:rsid w:val="00FD3B1F"/>
    <w:rsid w:val="00FD3F8B"/>
    <w:rsid w:val="00FD4150"/>
    <w:rsid w:val="00FD4376"/>
    <w:rsid w:val="00FD4633"/>
    <w:rsid w:val="00FD4641"/>
    <w:rsid w:val="00FD5316"/>
    <w:rsid w:val="00FD53EA"/>
    <w:rsid w:val="00FD57B9"/>
    <w:rsid w:val="00FD5ED7"/>
    <w:rsid w:val="00FD65FE"/>
    <w:rsid w:val="00FD6C9D"/>
    <w:rsid w:val="00FD6ECA"/>
    <w:rsid w:val="00FD6F36"/>
    <w:rsid w:val="00FD707C"/>
    <w:rsid w:val="00FD71EC"/>
    <w:rsid w:val="00FD79F1"/>
    <w:rsid w:val="00FD7FDE"/>
    <w:rsid w:val="00FE0435"/>
    <w:rsid w:val="00FE08B4"/>
    <w:rsid w:val="00FE1263"/>
    <w:rsid w:val="00FE214B"/>
    <w:rsid w:val="00FE261D"/>
    <w:rsid w:val="00FE2626"/>
    <w:rsid w:val="00FE27BE"/>
    <w:rsid w:val="00FE3934"/>
    <w:rsid w:val="00FE42E6"/>
    <w:rsid w:val="00FE458E"/>
    <w:rsid w:val="00FE45DB"/>
    <w:rsid w:val="00FE4657"/>
    <w:rsid w:val="00FE4B7F"/>
    <w:rsid w:val="00FE520F"/>
    <w:rsid w:val="00FE5522"/>
    <w:rsid w:val="00FE6A22"/>
    <w:rsid w:val="00FE6B48"/>
    <w:rsid w:val="00FE7B5F"/>
    <w:rsid w:val="00FF02CE"/>
    <w:rsid w:val="00FF0D0A"/>
    <w:rsid w:val="00FF15BD"/>
    <w:rsid w:val="00FF1DC8"/>
    <w:rsid w:val="00FF2915"/>
    <w:rsid w:val="00FF29CF"/>
    <w:rsid w:val="00FF314A"/>
    <w:rsid w:val="00FF36F1"/>
    <w:rsid w:val="00FF37D5"/>
    <w:rsid w:val="00FF3CA6"/>
    <w:rsid w:val="00FF42A6"/>
    <w:rsid w:val="00FF4AEE"/>
    <w:rsid w:val="00FF530D"/>
    <w:rsid w:val="00FF60BB"/>
    <w:rsid w:val="00FF6C64"/>
    <w:rsid w:val="00FF7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CE8D"/>
  <w15:docId w15:val="{E2D2C413-6D28-40D0-8A14-051273B2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3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2B78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F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F9A"/>
    <w:rPr>
      <w:rFonts w:ascii="Tahoma" w:hAnsi="Tahoma" w:cs="Tahoma"/>
      <w:sz w:val="16"/>
      <w:szCs w:val="16"/>
    </w:rPr>
  </w:style>
  <w:style w:type="paragraph" w:styleId="Lijstalinea">
    <w:name w:val="List Paragraph"/>
    <w:basedOn w:val="Standaard"/>
    <w:uiPriority w:val="34"/>
    <w:qFormat/>
    <w:rsid w:val="0054692C"/>
    <w:pPr>
      <w:ind w:left="720"/>
      <w:contextualSpacing/>
    </w:pPr>
  </w:style>
  <w:style w:type="table" w:styleId="Tabelraster">
    <w:name w:val="Table Grid"/>
    <w:basedOn w:val="Standaardtabel"/>
    <w:uiPriority w:val="39"/>
    <w:rsid w:val="0037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ard"/>
    <w:uiPriority w:val="99"/>
    <w:rsid w:val="00674740"/>
    <w:pPr>
      <w:widowControl w:val="0"/>
      <w:autoSpaceDE w:val="0"/>
      <w:autoSpaceDN w:val="0"/>
      <w:adjustRightInd w:val="0"/>
      <w:spacing w:after="0" w:line="576" w:lineRule="exact"/>
      <w:jc w:val="both"/>
    </w:pPr>
    <w:rPr>
      <w:rFonts w:ascii="Candara" w:eastAsiaTheme="minorEastAsia" w:hAnsi="Candara"/>
      <w:sz w:val="24"/>
      <w:szCs w:val="24"/>
      <w:lang w:eastAsia="nl-NL"/>
    </w:rPr>
  </w:style>
  <w:style w:type="paragraph" w:customStyle="1" w:styleId="Style2">
    <w:name w:val="Style2"/>
    <w:basedOn w:val="Standaard"/>
    <w:uiPriority w:val="99"/>
    <w:rsid w:val="00674740"/>
    <w:pPr>
      <w:widowControl w:val="0"/>
      <w:autoSpaceDE w:val="0"/>
      <w:autoSpaceDN w:val="0"/>
      <w:adjustRightInd w:val="0"/>
      <w:spacing w:after="0" w:line="199" w:lineRule="exact"/>
      <w:jc w:val="both"/>
    </w:pPr>
    <w:rPr>
      <w:rFonts w:ascii="Candara" w:eastAsiaTheme="minorEastAsia" w:hAnsi="Candara"/>
      <w:sz w:val="24"/>
      <w:szCs w:val="24"/>
      <w:lang w:eastAsia="nl-NL"/>
    </w:rPr>
  </w:style>
  <w:style w:type="paragraph" w:customStyle="1" w:styleId="Style3">
    <w:name w:val="Style3"/>
    <w:basedOn w:val="Standaard"/>
    <w:uiPriority w:val="99"/>
    <w:rsid w:val="00674740"/>
    <w:pPr>
      <w:widowControl w:val="0"/>
      <w:autoSpaceDE w:val="0"/>
      <w:autoSpaceDN w:val="0"/>
      <w:adjustRightInd w:val="0"/>
      <w:spacing w:after="0" w:line="200" w:lineRule="exact"/>
      <w:ind w:firstLine="173"/>
      <w:jc w:val="both"/>
    </w:pPr>
    <w:rPr>
      <w:rFonts w:ascii="Candara" w:eastAsiaTheme="minorEastAsia" w:hAnsi="Candara"/>
      <w:sz w:val="24"/>
      <w:szCs w:val="24"/>
      <w:lang w:eastAsia="nl-NL"/>
    </w:rPr>
  </w:style>
  <w:style w:type="character" w:customStyle="1" w:styleId="FontStyle11">
    <w:name w:val="Font Style11"/>
    <w:basedOn w:val="Standaardalinea-lettertype"/>
    <w:uiPriority w:val="99"/>
    <w:rsid w:val="00674740"/>
    <w:rPr>
      <w:rFonts w:ascii="Candara" w:hAnsi="Candara" w:cs="Candara"/>
      <w:color w:val="000000"/>
      <w:spacing w:val="-30"/>
      <w:sz w:val="56"/>
      <w:szCs w:val="56"/>
    </w:rPr>
  </w:style>
  <w:style w:type="character" w:customStyle="1" w:styleId="FontStyle12">
    <w:name w:val="Font Style12"/>
    <w:basedOn w:val="Standaardalinea-lettertype"/>
    <w:uiPriority w:val="99"/>
    <w:rsid w:val="00674740"/>
    <w:rPr>
      <w:rFonts w:ascii="Angsana New" w:hAnsi="Angsana New" w:cs="Angsana New"/>
      <w:i/>
      <w:iCs/>
      <w:color w:val="000000"/>
      <w:sz w:val="26"/>
      <w:szCs w:val="26"/>
    </w:rPr>
  </w:style>
  <w:style w:type="character" w:customStyle="1" w:styleId="FontStyle13">
    <w:name w:val="Font Style13"/>
    <w:basedOn w:val="Standaardalinea-lettertype"/>
    <w:uiPriority w:val="99"/>
    <w:rsid w:val="00674740"/>
    <w:rPr>
      <w:rFonts w:ascii="Angsana New" w:hAnsi="Angsana New" w:cs="Angsana New"/>
      <w:color w:val="000000"/>
      <w:sz w:val="26"/>
      <w:szCs w:val="26"/>
    </w:rPr>
  </w:style>
  <w:style w:type="character" w:customStyle="1" w:styleId="FontStyle14">
    <w:name w:val="Font Style14"/>
    <w:basedOn w:val="Standaardalinea-lettertype"/>
    <w:uiPriority w:val="99"/>
    <w:rsid w:val="00674740"/>
    <w:rPr>
      <w:rFonts w:ascii="Candara" w:hAnsi="Candara" w:cs="Candara"/>
      <w:b/>
      <w:bCs/>
      <w:color w:val="000000"/>
      <w:sz w:val="18"/>
      <w:szCs w:val="18"/>
    </w:rPr>
  </w:style>
  <w:style w:type="character" w:styleId="Hyperlink">
    <w:name w:val="Hyperlink"/>
    <w:basedOn w:val="Standaardalinea-lettertype"/>
    <w:uiPriority w:val="99"/>
    <w:unhideWhenUsed/>
    <w:rsid w:val="000A2F27"/>
    <w:rPr>
      <w:color w:val="0000FF" w:themeColor="hyperlink"/>
      <w:u w:val="single"/>
    </w:rPr>
  </w:style>
  <w:style w:type="character" w:customStyle="1" w:styleId="Kop1Char">
    <w:name w:val="Kop 1 Char"/>
    <w:basedOn w:val="Standaardalinea-lettertype"/>
    <w:link w:val="Kop1"/>
    <w:uiPriority w:val="9"/>
    <w:rsid w:val="002B3895"/>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9C342A"/>
    <w:rPr>
      <w:b/>
      <w:bCs/>
    </w:rPr>
  </w:style>
  <w:style w:type="character" w:customStyle="1" w:styleId="Kop3Char">
    <w:name w:val="Kop 3 Char"/>
    <w:basedOn w:val="Standaardalinea-lettertype"/>
    <w:link w:val="Kop3"/>
    <w:uiPriority w:val="9"/>
    <w:semiHidden/>
    <w:rsid w:val="002B78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301">
      <w:bodyDiv w:val="1"/>
      <w:marLeft w:val="2"/>
      <w:marRight w:val="2"/>
      <w:marTop w:val="2"/>
      <w:marBottom w:val="2"/>
      <w:divBdr>
        <w:top w:val="none" w:sz="0" w:space="0" w:color="auto"/>
        <w:left w:val="none" w:sz="0" w:space="0" w:color="auto"/>
        <w:bottom w:val="none" w:sz="0" w:space="0" w:color="auto"/>
        <w:right w:val="none" w:sz="0" w:space="0" w:color="auto"/>
      </w:divBdr>
      <w:divsChild>
        <w:div w:id="302783066">
          <w:marLeft w:val="0"/>
          <w:marRight w:val="0"/>
          <w:marTop w:val="0"/>
          <w:marBottom w:val="0"/>
          <w:divBdr>
            <w:top w:val="none" w:sz="0" w:space="0" w:color="auto"/>
            <w:left w:val="none" w:sz="0" w:space="0" w:color="auto"/>
            <w:bottom w:val="none" w:sz="0" w:space="0" w:color="auto"/>
            <w:right w:val="none" w:sz="0" w:space="0" w:color="auto"/>
          </w:divBdr>
          <w:divsChild>
            <w:div w:id="1226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188">
      <w:bodyDiv w:val="1"/>
      <w:marLeft w:val="0"/>
      <w:marRight w:val="0"/>
      <w:marTop w:val="0"/>
      <w:marBottom w:val="0"/>
      <w:divBdr>
        <w:top w:val="none" w:sz="0" w:space="0" w:color="auto"/>
        <w:left w:val="none" w:sz="0" w:space="0" w:color="auto"/>
        <w:bottom w:val="none" w:sz="0" w:space="0" w:color="auto"/>
        <w:right w:val="none" w:sz="0" w:space="0" w:color="auto"/>
      </w:divBdr>
      <w:divsChild>
        <w:div w:id="321472311">
          <w:marLeft w:val="0"/>
          <w:marRight w:val="0"/>
          <w:marTop w:val="0"/>
          <w:marBottom w:val="0"/>
          <w:divBdr>
            <w:top w:val="none" w:sz="0" w:space="0" w:color="auto"/>
            <w:left w:val="none" w:sz="0" w:space="0" w:color="auto"/>
            <w:bottom w:val="none" w:sz="0" w:space="0" w:color="auto"/>
            <w:right w:val="none" w:sz="0" w:space="0" w:color="auto"/>
          </w:divBdr>
          <w:divsChild>
            <w:div w:id="1643268815">
              <w:marLeft w:val="0"/>
              <w:marRight w:val="0"/>
              <w:marTop w:val="0"/>
              <w:marBottom w:val="0"/>
              <w:divBdr>
                <w:top w:val="none" w:sz="0" w:space="0" w:color="auto"/>
                <w:left w:val="none" w:sz="0" w:space="0" w:color="auto"/>
                <w:bottom w:val="none" w:sz="0" w:space="0" w:color="auto"/>
                <w:right w:val="none" w:sz="0" w:space="0" w:color="auto"/>
              </w:divBdr>
              <w:divsChild>
                <w:div w:id="328413370">
                  <w:marLeft w:val="0"/>
                  <w:marRight w:val="0"/>
                  <w:marTop w:val="0"/>
                  <w:marBottom w:val="0"/>
                  <w:divBdr>
                    <w:top w:val="none" w:sz="0" w:space="0" w:color="auto"/>
                    <w:left w:val="none" w:sz="0" w:space="0" w:color="auto"/>
                    <w:bottom w:val="none" w:sz="0" w:space="0" w:color="auto"/>
                    <w:right w:val="none" w:sz="0" w:space="0" w:color="auto"/>
                  </w:divBdr>
                  <w:divsChild>
                    <w:div w:id="1920141517">
                      <w:marLeft w:val="0"/>
                      <w:marRight w:val="0"/>
                      <w:marTop w:val="0"/>
                      <w:marBottom w:val="0"/>
                      <w:divBdr>
                        <w:top w:val="none" w:sz="0" w:space="0" w:color="auto"/>
                        <w:left w:val="none" w:sz="0" w:space="0" w:color="auto"/>
                        <w:bottom w:val="none" w:sz="0" w:space="0" w:color="auto"/>
                        <w:right w:val="none" w:sz="0" w:space="0" w:color="auto"/>
                      </w:divBdr>
                    </w:div>
                    <w:div w:id="822090935">
                      <w:marLeft w:val="0"/>
                      <w:marRight w:val="0"/>
                      <w:marTop w:val="0"/>
                      <w:marBottom w:val="0"/>
                      <w:divBdr>
                        <w:top w:val="none" w:sz="0" w:space="0" w:color="auto"/>
                        <w:left w:val="none" w:sz="0" w:space="0" w:color="auto"/>
                        <w:bottom w:val="none" w:sz="0" w:space="0" w:color="auto"/>
                        <w:right w:val="none" w:sz="0" w:space="0" w:color="auto"/>
                      </w:divBdr>
                    </w:div>
                    <w:div w:id="4300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7295">
      <w:bodyDiv w:val="1"/>
      <w:marLeft w:val="0"/>
      <w:marRight w:val="0"/>
      <w:marTop w:val="0"/>
      <w:marBottom w:val="0"/>
      <w:divBdr>
        <w:top w:val="none" w:sz="0" w:space="0" w:color="auto"/>
        <w:left w:val="none" w:sz="0" w:space="0" w:color="auto"/>
        <w:bottom w:val="none" w:sz="0" w:space="0" w:color="auto"/>
        <w:right w:val="none" w:sz="0" w:space="0" w:color="auto"/>
      </w:divBdr>
      <w:divsChild>
        <w:div w:id="712928344">
          <w:marLeft w:val="0"/>
          <w:marRight w:val="0"/>
          <w:marTop w:val="0"/>
          <w:marBottom w:val="0"/>
          <w:divBdr>
            <w:top w:val="single" w:sz="2" w:space="0" w:color="2E2E2E"/>
            <w:left w:val="single" w:sz="2" w:space="0" w:color="2E2E2E"/>
            <w:bottom w:val="single" w:sz="2" w:space="0" w:color="2E2E2E"/>
            <w:right w:val="single" w:sz="2" w:space="0" w:color="2E2E2E"/>
          </w:divBdr>
          <w:divsChild>
            <w:div w:id="1705715522">
              <w:marLeft w:val="0"/>
              <w:marRight w:val="0"/>
              <w:marTop w:val="0"/>
              <w:marBottom w:val="0"/>
              <w:divBdr>
                <w:top w:val="single" w:sz="6" w:space="0" w:color="C9C9C9"/>
                <w:left w:val="none" w:sz="0" w:space="0" w:color="auto"/>
                <w:bottom w:val="none" w:sz="0" w:space="0" w:color="auto"/>
                <w:right w:val="none" w:sz="0" w:space="0" w:color="auto"/>
              </w:divBdr>
              <w:divsChild>
                <w:div w:id="819661570">
                  <w:marLeft w:val="0"/>
                  <w:marRight w:val="0"/>
                  <w:marTop w:val="0"/>
                  <w:marBottom w:val="0"/>
                  <w:divBdr>
                    <w:top w:val="none" w:sz="0" w:space="0" w:color="auto"/>
                    <w:left w:val="none" w:sz="0" w:space="0" w:color="auto"/>
                    <w:bottom w:val="none" w:sz="0" w:space="0" w:color="auto"/>
                    <w:right w:val="none" w:sz="0" w:space="0" w:color="auto"/>
                  </w:divBdr>
                  <w:divsChild>
                    <w:div w:id="262882630">
                      <w:marLeft w:val="0"/>
                      <w:marRight w:val="0"/>
                      <w:marTop w:val="0"/>
                      <w:marBottom w:val="0"/>
                      <w:divBdr>
                        <w:top w:val="none" w:sz="0" w:space="0" w:color="auto"/>
                        <w:left w:val="none" w:sz="0" w:space="0" w:color="auto"/>
                        <w:bottom w:val="none" w:sz="0" w:space="0" w:color="auto"/>
                        <w:right w:val="none" w:sz="0" w:space="0" w:color="auto"/>
                      </w:divBdr>
                      <w:divsChild>
                        <w:div w:id="2053571314">
                          <w:marLeft w:val="0"/>
                          <w:marRight w:val="0"/>
                          <w:marTop w:val="225"/>
                          <w:marBottom w:val="180"/>
                          <w:divBdr>
                            <w:top w:val="single" w:sz="6" w:space="0" w:color="D7D7D7"/>
                            <w:left w:val="single" w:sz="2" w:space="0" w:color="D7D7D7"/>
                            <w:bottom w:val="single" w:sz="6" w:space="0" w:color="D7D7D7"/>
                            <w:right w:val="single" w:sz="2" w:space="0" w:color="D7D7D7"/>
                          </w:divBdr>
                          <w:divsChild>
                            <w:div w:id="2027828651">
                              <w:marLeft w:val="0"/>
                              <w:marRight w:val="0"/>
                              <w:marTop w:val="0"/>
                              <w:marBottom w:val="0"/>
                              <w:divBdr>
                                <w:top w:val="none" w:sz="0" w:space="0" w:color="auto"/>
                                <w:left w:val="none" w:sz="0" w:space="0" w:color="auto"/>
                                <w:bottom w:val="none" w:sz="0" w:space="0" w:color="auto"/>
                                <w:right w:val="none" w:sz="0" w:space="0" w:color="auto"/>
                              </w:divBdr>
                              <w:divsChild>
                                <w:div w:id="295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558748">
      <w:bodyDiv w:val="1"/>
      <w:marLeft w:val="0"/>
      <w:marRight w:val="0"/>
      <w:marTop w:val="0"/>
      <w:marBottom w:val="0"/>
      <w:divBdr>
        <w:top w:val="none" w:sz="0" w:space="0" w:color="auto"/>
        <w:left w:val="none" w:sz="0" w:space="0" w:color="auto"/>
        <w:bottom w:val="none" w:sz="0" w:space="0" w:color="auto"/>
        <w:right w:val="none" w:sz="0" w:space="0" w:color="auto"/>
      </w:divBdr>
      <w:divsChild>
        <w:div w:id="127088627">
          <w:marLeft w:val="0"/>
          <w:marRight w:val="0"/>
          <w:marTop w:val="0"/>
          <w:marBottom w:val="0"/>
          <w:divBdr>
            <w:top w:val="none" w:sz="0" w:space="0" w:color="auto"/>
            <w:left w:val="none" w:sz="0" w:space="0" w:color="auto"/>
            <w:bottom w:val="none" w:sz="0" w:space="0" w:color="auto"/>
            <w:right w:val="none" w:sz="0" w:space="0" w:color="auto"/>
          </w:divBdr>
        </w:div>
        <w:div w:id="2129273857">
          <w:marLeft w:val="0"/>
          <w:marRight w:val="0"/>
          <w:marTop w:val="0"/>
          <w:marBottom w:val="0"/>
          <w:divBdr>
            <w:top w:val="none" w:sz="0" w:space="0" w:color="auto"/>
            <w:left w:val="none" w:sz="0" w:space="0" w:color="auto"/>
            <w:bottom w:val="none" w:sz="0" w:space="0" w:color="auto"/>
            <w:right w:val="none" w:sz="0" w:space="0" w:color="auto"/>
          </w:divBdr>
        </w:div>
      </w:divsChild>
    </w:div>
    <w:div w:id="1321927153">
      <w:bodyDiv w:val="1"/>
      <w:marLeft w:val="0"/>
      <w:marRight w:val="0"/>
      <w:marTop w:val="0"/>
      <w:marBottom w:val="0"/>
      <w:divBdr>
        <w:top w:val="none" w:sz="0" w:space="0" w:color="auto"/>
        <w:left w:val="none" w:sz="0" w:space="0" w:color="auto"/>
        <w:bottom w:val="none" w:sz="0" w:space="0" w:color="auto"/>
        <w:right w:val="none" w:sz="0" w:space="0" w:color="auto"/>
      </w:divBdr>
      <w:divsChild>
        <w:div w:id="1087078309">
          <w:marLeft w:val="0"/>
          <w:marRight w:val="0"/>
          <w:marTop w:val="0"/>
          <w:marBottom w:val="0"/>
          <w:divBdr>
            <w:top w:val="none" w:sz="0" w:space="0" w:color="auto"/>
            <w:left w:val="none" w:sz="0" w:space="0" w:color="auto"/>
            <w:bottom w:val="none" w:sz="0" w:space="0" w:color="auto"/>
            <w:right w:val="none" w:sz="0" w:space="0" w:color="auto"/>
          </w:divBdr>
        </w:div>
        <w:div w:id="2024670823">
          <w:marLeft w:val="0"/>
          <w:marRight w:val="0"/>
          <w:marTop w:val="0"/>
          <w:marBottom w:val="0"/>
          <w:divBdr>
            <w:top w:val="none" w:sz="0" w:space="0" w:color="auto"/>
            <w:left w:val="none" w:sz="0" w:space="0" w:color="auto"/>
            <w:bottom w:val="none" w:sz="0" w:space="0" w:color="auto"/>
            <w:right w:val="none" w:sz="0" w:space="0" w:color="auto"/>
          </w:divBdr>
        </w:div>
        <w:div w:id="353384801">
          <w:marLeft w:val="0"/>
          <w:marRight w:val="0"/>
          <w:marTop w:val="0"/>
          <w:marBottom w:val="0"/>
          <w:divBdr>
            <w:top w:val="none" w:sz="0" w:space="0" w:color="auto"/>
            <w:left w:val="none" w:sz="0" w:space="0" w:color="auto"/>
            <w:bottom w:val="none" w:sz="0" w:space="0" w:color="auto"/>
            <w:right w:val="none" w:sz="0" w:space="0" w:color="auto"/>
          </w:divBdr>
        </w:div>
      </w:divsChild>
    </w:div>
    <w:div w:id="1372344940">
      <w:bodyDiv w:val="1"/>
      <w:marLeft w:val="0"/>
      <w:marRight w:val="0"/>
      <w:marTop w:val="0"/>
      <w:marBottom w:val="0"/>
      <w:divBdr>
        <w:top w:val="none" w:sz="0" w:space="0" w:color="auto"/>
        <w:left w:val="none" w:sz="0" w:space="0" w:color="auto"/>
        <w:bottom w:val="none" w:sz="0" w:space="0" w:color="auto"/>
        <w:right w:val="none" w:sz="0" w:space="0" w:color="auto"/>
      </w:divBdr>
      <w:divsChild>
        <w:div w:id="1602030779">
          <w:marLeft w:val="0"/>
          <w:marRight w:val="0"/>
          <w:marTop w:val="0"/>
          <w:marBottom w:val="0"/>
          <w:divBdr>
            <w:top w:val="none" w:sz="0" w:space="0" w:color="auto"/>
            <w:left w:val="none" w:sz="0" w:space="0" w:color="auto"/>
            <w:bottom w:val="none" w:sz="0" w:space="0" w:color="auto"/>
            <w:right w:val="none" w:sz="0" w:space="0" w:color="auto"/>
          </w:divBdr>
        </w:div>
        <w:div w:id="1573539323">
          <w:marLeft w:val="0"/>
          <w:marRight w:val="0"/>
          <w:marTop w:val="0"/>
          <w:marBottom w:val="0"/>
          <w:divBdr>
            <w:top w:val="none" w:sz="0" w:space="0" w:color="auto"/>
            <w:left w:val="none" w:sz="0" w:space="0" w:color="auto"/>
            <w:bottom w:val="none" w:sz="0" w:space="0" w:color="auto"/>
            <w:right w:val="none" w:sz="0" w:space="0" w:color="auto"/>
          </w:divBdr>
        </w:div>
        <w:div w:id="1158838476">
          <w:marLeft w:val="0"/>
          <w:marRight w:val="0"/>
          <w:marTop w:val="0"/>
          <w:marBottom w:val="0"/>
          <w:divBdr>
            <w:top w:val="none" w:sz="0" w:space="0" w:color="auto"/>
            <w:left w:val="none" w:sz="0" w:space="0" w:color="auto"/>
            <w:bottom w:val="none" w:sz="0" w:space="0" w:color="auto"/>
            <w:right w:val="none" w:sz="0" w:space="0" w:color="auto"/>
          </w:divBdr>
        </w:div>
      </w:divsChild>
    </w:div>
    <w:div w:id="1428892346">
      <w:bodyDiv w:val="1"/>
      <w:marLeft w:val="0"/>
      <w:marRight w:val="0"/>
      <w:marTop w:val="0"/>
      <w:marBottom w:val="0"/>
      <w:divBdr>
        <w:top w:val="none" w:sz="0" w:space="0" w:color="auto"/>
        <w:left w:val="none" w:sz="0" w:space="0" w:color="auto"/>
        <w:bottom w:val="none" w:sz="0" w:space="0" w:color="auto"/>
        <w:right w:val="none" w:sz="0" w:space="0" w:color="auto"/>
      </w:divBdr>
    </w:div>
    <w:div w:id="1689023259">
      <w:bodyDiv w:val="1"/>
      <w:marLeft w:val="0"/>
      <w:marRight w:val="0"/>
      <w:marTop w:val="0"/>
      <w:marBottom w:val="0"/>
      <w:divBdr>
        <w:top w:val="none" w:sz="0" w:space="0" w:color="auto"/>
        <w:left w:val="none" w:sz="0" w:space="0" w:color="auto"/>
        <w:bottom w:val="none" w:sz="0" w:space="0" w:color="auto"/>
        <w:right w:val="none" w:sz="0" w:space="0" w:color="auto"/>
      </w:divBdr>
    </w:div>
    <w:div w:id="1987320428">
      <w:bodyDiv w:val="1"/>
      <w:marLeft w:val="0"/>
      <w:marRight w:val="0"/>
      <w:marTop w:val="0"/>
      <w:marBottom w:val="0"/>
      <w:divBdr>
        <w:top w:val="none" w:sz="0" w:space="0" w:color="auto"/>
        <w:left w:val="none" w:sz="0" w:space="0" w:color="auto"/>
        <w:bottom w:val="none" w:sz="0" w:space="0" w:color="auto"/>
        <w:right w:val="none" w:sz="0" w:space="0" w:color="auto"/>
      </w:divBdr>
      <w:divsChild>
        <w:div w:id="1766731939">
          <w:marLeft w:val="0"/>
          <w:marRight w:val="0"/>
          <w:marTop w:val="0"/>
          <w:marBottom w:val="0"/>
          <w:divBdr>
            <w:top w:val="none" w:sz="0" w:space="0" w:color="auto"/>
            <w:left w:val="none" w:sz="0" w:space="0" w:color="auto"/>
            <w:bottom w:val="none" w:sz="0" w:space="0" w:color="auto"/>
            <w:right w:val="none" w:sz="0" w:space="0" w:color="auto"/>
          </w:divBdr>
          <w:divsChild>
            <w:div w:id="1910722305">
              <w:marLeft w:val="0"/>
              <w:marRight w:val="0"/>
              <w:marTop w:val="0"/>
              <w:marBottom w:val="0"/>
              <w:divBdr>
                <w:top w:val="none" w:sz="0" w:space="0" w:color="auto"/>
                <w:left w:val="none" w:sz="0" w:space="0" w:color="auto"/>
                <w:bottom w:val="none" w:sz="0" w:space="0" w:color="auto"/>
                <w:right w:val="none" w:sz="0" w:space="0" w:color="auto"/>
              </w:divBdr>
              <w:divsChild>
                <w:div w:id="1532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7870">
      <w:bodyDiv w:val="1"/>
      <w:marLeft w:val="0"/>
      <w:marRight w:val="0"/>
      <w:marTop w:val="0"/>
      <w:marBottom w:val="0"/>
      <w:divBdr>
        <w:top w:val="none" w:sz="0" w:space="0" w:color="auto"/>
        <w:left w:val="none" w:sz="0" w:space="0" w:color="auto"/>
        <w:bottom w:val="none" w:sz="0" w:space="0" w:color="auto"/>
        <w:right w:val="none" w:sz="0" w:space="0" w:color="auto"/>
      </w:divBdr>
      <w:divsChild>
        <w:div w:id="2025546955">
          <w:marLeft w:val="0"/>
          <w:marRight w:val="0"/>
          <w:marTop w:val="0"/>
          <w:marBottom w:val="0"/>
          <w:divBdr>
            <w:top w:val="none" w:sz="0" w:space="0" w:color="auto"/>
            <w:left w:val="none" w:sz="0" w:space="0" w:color="auto"/>
            <w:bottom w:val="none" w:sz="0" w:space="0" w:color="auto"/>
            <w:right w:val="none" w:sz="0" w:space="0" w:color="auto"/>
          </w:divBdr>
          <w:divsChild>
            <w:div w:id="1527252829">
              <w:marLeft w:val="0"/>
              <w:marRight w:val="0"/>
              <w:marTop w:val="0"/>
              <w:marBottom w:val="0"/>
              <w:divBdr>
                <w:top w:val="none" w:sz="0" w:space="0" w:color="auto"/>
                <w:left w:val="none" w:sz="0" w:space="0" w:color="auto"/>
                <w:bottom w:val="none" w:sz="0" w:space="0" w:color="auto"/>
                <w:right w:val="none" w:sz="0" w:space="0" w:color="auto"/>
              </w:divBdr>
              <w:divsChild>
                <w:div w:id="1749420235">
                  <w:marLeft w:val="0"/>
                  <w:marRight w:val="0"/>
                  <w:marTop w:val="0"/>
                  <w:marBottom w:val="0"/>
                  <w:divBdr>
                    <w:top w:val="none" w:sz="0" w:space="0" w:color="auto"/>
                    <w:left w:val="none" w:sz="0" w:space="0" w:color="auto"/>
                    <w:bottom w:val="none" w:sz="0" w:space="0" w:color="auto"/>
                    <w:right w:val="none" w:sz="0" w:space="0" w:color="auto"/>
                  </w:divBdr>
                  <w:divsChild>
                    <w:div w:id="267272990">
                      <w:marLeft w:val="0"/>
                      <w:marRight w:val="0"/>
                      <w:marTop w:val="0"/>
                      <w:marBottom w:val="0"/>
                      <w:divBdr>
                        <w:top w:val="none" w:sz="0" w:space="0" w:color="auto"/>
                        <w:left w:val="none" w:sz="0" w:space="0" w:color="auto"/>
                        <w:bottom w:val="none" w:sz="0" w:space="0" w:color="auto"/>
                        <w:right w:val="none" w:sz="0" w:space="0" w:color="auto"/>
                      </w:divBdr>
                      <w:divsChild>
                        <w:div w:id="4083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51310">
      <w:bodyDiv w:val="1"/>
      <w:marLeft w:val="0"/>
      <w:marRight w:val="0"/>
      <w:marTop w:val="0"/>
      <w:marBottom w:val="0"/>
      <w:divBdr>
        <w:top w:val="none" w:sz="0" w:space="0" w:color="auto"/>
        <w:left w:val="none" w:sz="0" w:space="0" w:color="auto"/>
        <w:bottom w:val="none" w:sz="0" w:space="0" w:color="auto"/>
        <w:right w:val="none" w:sz="0" w:space="0" w:color="auto"/>
      </w:divBdr>
      <w:divsChild>
        <w:div w:id="422000136">
          <w:marLeft w:val="0"/>
          <w:marRight w:val="0"/>
          <w:marTop w:val="0"/>
          <w:marBottom w:val="0"/>
          <w:divBdr>
            <w:top w:val="none" w:sz="0" w:space="0" w:color="auto"/>
            <w:left w:val="none" w:sz="0" w:space="0" w:color="auto"/>
            <w:bottom w:val="none" w:sz="0" w:space="0" w:color="auto"/>
            <w:right w:val="none" w:sz="0" w:space="0" w:color="auto"/>
          </w:divBdr>
          <w:divsChild>
            <w:div w:id="1034430831">
              <w:marLeft w:val="0"/>
              <w:marRight w:val="0"/>
              <w:marTop w:val="0"/>
              <w:marBottom w:val="0"/>
              <w:divBdr>
                <w:top w:val="none" w:sz="0" w:space="0" w:color="auto"/>
                <w:left w:val="none" w:sz="0" w:space="0" w:color="auto"/>
                <w:bottom w:val="none" w:sz="0" w:space="0" w:color="auto"/>
                <w:right w:val="none" w:sz="0" w:space="0" w:color="auto"/>
              </w:divBdr>
              <w:divsChild>
                <w:div w:id="1831092587">
                  <w:marLeft w:val="0"/>
                  <w:marRight w:val="0"/>
                  <w:marTop w:val="0"/>
                  <w:marBottom w:val="0"/>
                  <w:divBdr>
                    <w:top w:val="none" w:sz="0" w:space="0" w:color="auto"/>
                    <w:left w:val="none" w:sz="0" w:space="0" w:color="auto"/>
                    <w:bottom w:val="none" w:sz="0" w:space="0" w:color="auto"/>
                    <w:right w:val="none" w:sz="0" w:space="0" w:color="auto"/>
                  </w:divBdr>
                  <w:divsChild>
                    <w:div w:id="741293618">
                      <w:marLeft w:val="0"/>
                      <w:marRight w:val="0"/>
                      <w:marTop w:val="0"/>
                      <w:marBottom w:val="0"/>
                      <w:divBdr>
                        <w:top w:val="none" w:sz="0" w:space="0" w:color="auto"/>
                        <w:left w:val="none" w:sz="0" w:space="0" w:color="auto"/>
                        <w:bottom w:val="none" w:sz="0" w:space="0" w:color="auto"/>
                        <w:right w:val="none" w:sz="0" w:space="0" w:color="auto"/>
                      </w:divBdr>
                    </w:div>
                    <w:div w:id="210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7924">
          <w:marLeft w:val="0"/>
          <w:marRight w:val="0"/>
          <w:marTop w:val="0"/>
          <w:marBottom w:val="0"/>
          <w:divBdr>
            <w:top w:val="none" w:sz="0" w:space="0" w:color="auto"/>
            <w:left w:val="none" w:sz="0" w:space="0" w:color="auto"/>
            <w:bottom w:val="none" w:sz="0" w:space="0" w:color="auto"/>
            <w:right w:val="none" w:sz="0" w:space="0" w:color="auto"/>
          </w:divBdr>
          <w:divsChild>
            <w:div w:id="1631979120">
              <w:marLeft w:val="0"/>
              <w:marRight w:val="0"/>
              <w:marTop w:val="0"/>
              <w:marBottom w:val="0"/>
              <w:divBdr>
                <w:top w:val="none" w:sz="0" w:space="0" w:color="auto"/>
                <w:left w:val="none" w:sz="0" w:space="0" w:color="auto"/>
                <w:bottom w:val="none" w:sz="0" w:space="0" w:color="auto"/>
                <w:right w:val="none" w:sz="0" w:space="0" w:color="auto"/>
              </w:divBdr>
              <w:divsChild>
                <w:div w:id="1118373657">
                  <w:marLeft w:val="0"/>
                  <w:marRight w:val="0"/>
                  <w:marTop w:val="0"/>
                  <w:marBottom w:val="270"/>
                  <w:divBdr>
                    <w:top w:val="none" w:sz="0" w:space="0" w:color="auto"/>
                    <w:left w:val="none" w:sz="0" w:space="0" w:color="auto"/>
                    <w:bottom w:val="none" w:sz="0" w:space="0" w:color="auto"/>
                    <w:right w:val="none" w:sz="0" w:space="0" w:color="auto"/>
                  </w:divBdr>
                  <w:divsChild>
                    <w:div w:id="1892687552">
                      <w:marLeft w:val="0"/>
                      <w:marRight w:val="0"/>
                      <w:marTop w:val="0"/>
                      <w:marBottom w:val="0"/>
                      <w:divBdr>
                        <w:top w:val="none" w:sz="0" w:space="0" w:color="auto"/>
                        <w:left w:val="none" w:sz="0" w:space="0" w:color="auto"/>
                        <w:bottom w:val="none" w:sz="0" w:space="0" w:color="auto"/>
                        <w:right w:val="none" w:sz="0" w:space="0" w:color="auto"/>
                      </w:divBdr>
                    </w:div>
                    <w:div w:id="959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0476">
      <w:bodyDiv w:val="1"/>
      <w:marLeft w:val="0"/>
      <w:marRight w:val="0"/>
      <w:marTop w:val="0"/>
      <w:marBottom w:val="0"/>
      <w:divBdr>
        <w:top w:val="none" w:sz="0" w:space="0" w:color="auto"/>
        <w:left w:val="none" w:sz="0" w:space="0" w:color="auto"/>
        <w:bottom w:val="none" w:sz="0" w:space="0" w:color="auto"/>
        <w:right w:val="none" w:sz="0" w:space="0" w:color="auto"/>
      </w:divBdr>
      <w:divsChild>
        <w:div w:id="1124272305">
          <w:marLeft w:val="0"/>
          <w:marRight w:val="0"/>
          <w:marTop w:val="0"/>
          <w:marBottom w:val="0"/>
          <w:divBdr>
            <w:top w:val="none" w:sz="0" w:space="0" w:color="auto"/>
            <w:left w:val="none" w:sz="0" w:space="0" w:color="auto"/>
            <w:bottom w:val="none" w:sz="0" w:space="0" w:color="auto"/>
            <w:right w:val="none" w:sz="0" w:space="0" w:color="auto"/>
          </w:divBdr>
        </w:div>
        <w:div w:id="1840465979">
          <w:marLeft w:val="0"/>
          <w:marRight w:val="0"/>
          <w:marTop w:val="0"/>
          <w:marBottom w:val="0"/>
          <w:divBdr>
            <w:top w:val="none" w:sz="0" w:space="0" w:color="auto"/>
            <w:left w:val="none" w:sz="0" w:space="0" w:color="auto"/>
            <w:bottom w:val="none" w:sz="0" w:space="0" w:color="auto"/>
            <w:right w:val="none" w:sz="0" w:space="0" w:color="auto"/>
          </w:divBdr>
        </w:div>
        <w:div w:id="606742384">
          <w:marLeft w:val="0"/>
          <w:marRight w:val="0"/>
          <w:marTop w:val="0"/>
          <w:marBottom w:val="0"/>
          <w:divBdr>
            <w:top w:val="none" w:sz="0" w:space="0" w:color="auto"/>
            <w:left w:val="none" w:sz="0" w:space="0" w:color="auto"/>
            <w:bottom w:val="none" w:sz="0" w:space="0" w:color="auto"/>
            <w:right w:val="none" w:sz="0" w:space="0" w:color="auto"/>
          </w:divBdr>
        </w:div>
      </w:divsChild>
    </w:div>
    <w:div w:id="212549226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19">
          <w:marLeft w:val="0"/>
          <w:marRight w:val="0"/>
          <w:marTop w:val="0"/>
          <w:marBottom w:val="0"/>
          <w:divBdr>
            <w:top w:val="single" w:sz="2" w:space="0" w:color="2E2E2E"/>
            <w:left w:val="single" w:sz="2" w:space="0" w:color="2E2E2E"/>
            <w:bottom w:val="single" w:sz="2" w:space="0" w:color="2E2E2E"/>
            <w:right w:val="single" w:sz="2" w:space="0" w:color="2E2E2E"/>
          </w:divBdr>
          <w:divsChild>
            <w:div w:id="1154025425">
              <w:marLeft w:val="0"/>
              <w:marRight w:val="0"/>
              <w:marTop w:val="0"/>
              <w:marBottom w:val="0"/>
              <w:divBdr>
                <w:top w:val="single" w:sz="6" w:space="0" w:color="C9C9C9"/>
                <w:left w:val="none" w:sz="0" w:space="0" w:color="auto"/>
                <w:bottom w:val="none" w:sz="0" w:space="0" w:color="auto"/>
                <w:right w:val="none" w:sz="0" w:space="0" w:color="auto"/>
              </w:divBdr>
              <w:divsChild>
                <w:div w:id="1496646321">
                  <w:marLeft w:val="0"/>
                  <w:marRight w:val="0"/>
                  <w:marTop w:val="0"/>
                  <w:marBottom w:val="0"/>
                  <w:divBdr>
                    <w:top w:val="none" w:sz="0" w:space="0" w:color="auto"/>
                    <w:left w:val="none" w:sz="0" w:space="0" w:color="auto"/>
                    <w:bottom w:val="none" w:sz="0" w:space="0" w:color="auto"/>
                    <w:right w:val="none" w:sz="0" w:space="0" w:color="auto"/>
                  </w:divBdr>
                  <w:divsChild>
                    <w:div w:id="1963146820">
                      <w:marLeft w:val="0"/>
                      <w:marRight w:val="0"/>
                      <w:marTop w:val="0"/>
                      <w:marBottom w:val="0"/>
                      <w:divBdr>
                        <w:top w:val="none" w:sz="0" w:space="0" w:color="auto"/>
                        <w:left w:val="none" w:sz="0" w:space="0" w:color="auto"/>
                        <w:bottom w:val="none" w:sz="0" w:space="0" w:color="auto"/>
                        <w:right w:val="none" w:sz="0"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hyperlink" Target="http://www.nature.com/news/the-tiniest-lego-a-tale-of-nanoscale-motors-rotors-switches-and-pumps-1.18262" TargetMode="External"/><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hyperlink" Target="http://pubs.rsc.org/en/content/articlehtml/2014/ra/c3ra46880a" TargetMode="External"/><Relationship Id="rId7" Type="http://schemas.openxmlformats.org/officeDocument/2006/relationships/image" Target="media/image2.png"/><Relationship Id="rId12" Type="http://schemas.openxmlformats.org/officeDocument/2006/relationships/hyperlink" Target="https://commons.wikimedia.org/wiki/File:Cyclohexaanconformatie_nummering.png" TargetMode="External"/><Relationship Id="rId17" Type="http://schemas.openxmlformats.org/officeDocument/2006/relationships/image" Target="media/image11.wmf"/><Relationship Id="rId25" Type="http://schemas.openxmlformats.org/officeDocument/2006/relationships/hyperlink" Target="http://cen.acs.org/articles/94/web/2016/10/Molecular-machines-garner-2016-Nobel-Prize-in-Chemistry.html" TargetMode="External"/><Relationship Id="rId33" Type="http://schemas.openxmlformats.org/officeDocument/2006/relationships/image" Target="media/image20.gif"/><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jpeg"/><Relationship Id="rId29" Type="http://schemas.openxmlformats.org/officeDocument/2006/relationships/hyperlink" Target="http://www.kennislink.nl/publicaties/de-rastertunnelmicroscoo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hyperlink" Target="http://pubs.rsc.org/services/images/RSCpubs.ePlatform.Service.FreeContent.ImageService.svc/ImageService/Articleimage/2014/RA/c3ra46880a/c3ra46880a-s1_hi-res.gif" TargetMode="External"/><Relationship Id="rId37" Type="http://schemas.openxmlformats.org/officeDocument/2006/relationships/hyperlink" Target="http://pubs.rsc.org/en/content/articlehtml/2014/ra/c3ra46880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19.wmf"/><Relationship Id="rId36" Type="http://schemas.openxmlformats.org/officeDocument/2006/relationships/hyperlink" Target="https://en.wikipedia.org/wiki/Helix" TargetMode="External"/><Relationship Id="rId10" Type="http://schemas.openxmlformats.org/officeDocument/2006/relationships/image" Target="media/image5.jpeg"/><Relationship Id="rId19" Type="http://schemas.openxmlformats.org/officeDocument/2006/relationships/image" Target="media/image13.wmf"/><Relationship Id="rId31" Type="http://schemas.openxmlformats.org/officeDocument/2006/relationships/hyperlink" Target="http://www.ch.imperial.ac.uk/rzepa/blog/?p=5615"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www.benferinga.com/spotlights.php" TargetMode="External"/><Relationship Id="rId27" Type="http://schemas.openxmlformats.org/officeDocument/2006/relationships/image" Target="media/image18.jpeg"/><Relationship Id="rId30" Type="http://schemas.openxmlformats.org/officeDocument/2006/relationships/hyperlink" Target="http://www.benferinga.com/research.php" TargetMode="External"/><Relationship Id="rId35" Type="http://schemas.openxmlformats.org/officeDocument/2006/relationships/image" Target="media/image2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D2C4-1D80-476A-BD63-745A93A3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1945</Words>
  <Characters>10703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 Aktueel</dc:creator>
  <cp:lastModifiedBy>Beheerder</cp:lastModifiedBy>
  <cp:revision>12</cp:revision>
  <cp:lastPrinted>2016-11-08T18:49:00Z</cp:lastPrinted>
  <dcterms:created xsi:type="dcterms:W3CDTF">2016-11-22T13:35:00Z</dcterms:created>
  <dcterms:modified xsi:type="dcterms:W3CDTF">2016-12-07T13:04:00Z</dcterms:modified>
</cp:coreProperties>
</file>